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B0" w:rsidRPr="009E0FB0" w:rsidRDefault="009E0FB0" w:rsidP="009E0FB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71327" wp14:editId="65A67DE2">
            <wp:extent cx="568960" cy="607695"/>
            <wp:effectExtent l="19050" t="0" r="2540" b="0"/>
            <wp:docPr id="13" name="Рисунок 13" descr="arm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s_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B0" w:rsidRPr="009E0FB0" w:rsidRDefault="009E0FB0" w:rsidP="009E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9E0FB0" w:rsidRPr="009E0FB0" w:rsidRDefault="009E0FB0" w:rsidP="009E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:rsidR="009E0FB0" w:rsidRPr="009E0FB0" w:rsidRDefault="009E0FB0" w:rsidP="009E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Центрального района</w:t>
      </w:r>
    </w:p>
    <w:p w:rsidR="009E0FB0" w:rsidRPr="009E0FB0" w:rsidRDefault="009E0FB0" w:rsidP="009E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9E0FB0" w:rsidRPr="009E0FB0" w:rsidRDefault="009E0FB0" w:rsidP="009E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9E0FB0" w:rsidRPr="009E0FB0" w:rsidRDefault="009E0FB0" w:rsidP="009E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 Центрального района Санкт-Петербурга</w:t>
      </w:r>
    </w:p>
    <w:p w:rsidR="009E0FB0" w:rsidRPr="009E0FB0" w:rsidRDefault="009E0FB0" w:rsidP="009E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B0" w:rsidRDefault="009E0FB0" w:rsidP="009E0F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FB0" w:rsidRPr="009E0FB0" w:rsidRDefault="009E0FB0" w:rsidP="009E0F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FB0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9E0FB0" w:rsidRPr="009E0FB0" w:rsidRDefault="009E0FB0" w:rsidP="009E0F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FB0">
        <w:rPr>
          <w:rFonts w:ascii="Times New Roman" w:hAnsi="Times New Roman" w:cs="Times New Roman"/>
          <w:b/>
          <w:sz w:val="32"/>
          <w:szCs w:val="32"/>
        </w:rPr>
        <w:t>Государственного бюджетного образовательного учреждения</w:t>
      </w:r>
    </w:p>
    <w:p w:rsidR="009E0FB0" w:rsidRPr="009E0FB0" w:rsidRDefault="009E0FB0" w:rsidP="009E0F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FB0"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детей</w:t>
      </w:r>
    </w:p>
    <w:p w:rsidR="009E0FB0" w:rsidRPr="009E0FB0" w:rsidRDefault="009E0FB0" w:rsidP="009E0F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FB0">
        <w:rPr>
          <w:rFonts w:ascii="Times New Roman" w:hAnsi="Times New Roman" w:cs="Times New Roman"/>
          <w:b/>
          <w:sz w:val="32"/>
          <w:szCs w:val="32"/>
        </w:rPr>
        <w:t>Центра внешкольной работы Центрального  района  Санкт-Петербурга</w:t>
      </w:r>
    </w:p>
    <w:p w:rsidR="009E0FB0" w:rsidRPr="009E0FB0" w:rsidRDefault="00933B25" w:rsidP="009E0F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(анализ деятельности за 2014-2015</w:t>
      </w:r>
      <w:r w:rsidR="009E0FB0" w:rsidRPr="009E0FB0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год)</w:t>
      </w:r>
    </w:p>
    <w:p w:rsidR="009E0FB0" w:rsidRPr="009E0FB0" w:rsidRDefault="009E0FB0" w:rsidP="009E0F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372" w:rsidRDefault="00875372" w:rsidP="009E0FB0">
      <w:pPr>
        <w:widowControl w:val="0"/>
        <w:autoSpaceDE w:val="0"/>
        <w:autoSpaceDN w:val="0"/>
        <w:adjustRightInd w:val="0"/>
        <w:spacing w:after="0" w:line="240" w:lineRule="atLeast"/>
        <w:ind w:left="-142" w:right="-43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9E0FB0" w:rsidRPr="009E0FB0" w:rsidRDefault="009E0FB0" w:rsidP="009E0FB0">
      <w:pPr>
        <w:widowControl w:val="0"/>
        <w:autoSpaceDE w:val="0"/>
        <w:autoSpaceDN w:val="0"/>
        <w:adjustRightInd w:val="0"/>
        <w:spacing w:after="0" w:line="240" w:lineRule="atLeast"/>
        <w:ind w:left="-142" w:right="-43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9E0F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Санкт-Петербург</w:t>
      </w:r>
    </w:p>
    <w:p w:rsidR="009E0FB0" w:rsidRPr="009E0FB0" w:rsidRDefault="009E0FB0" w:rsidP="009E0FB0">
      <w:pPr>
        <w:widowControl w:val="0"/>
        <w:autoSpaceDE w:val="0"/>
        <w:autoSpaceDN w:val="0"/>
        <w:adjustRightInd w:val="0"/>
        <w:spacing w:after="0" w:line="240" w:lineRule="atLeast"/>
        <w:ind w:left="-142" w:right="-43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9E0F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201</w:t>
      </w:r>
      <w:r w:rsidR="00933B2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5</w:t>
      </w:r>
      <w:r w:rsidRPr="009E0FB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г.</w:t>
      </w:r>
    </w:p>
    <w:p w:rsidR="00C122B3" w:rsidRPr="00AC79C8" w:rsidRDefault="00C7611F" w:rsidP="00C122B3">
      <w:pPr>
        <w:pStyle w:val="af2"/>
        <w:pageBreakBefore/>
        <w:tabs>
          <w:tab w:val="num" w:pos="-42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 сведения</w:t>
      </w:r>
      <w:r w:rsidR="00C122B3" w:rsidRPr="00BE1369">
        <w:rPr>
          <w:b/>
          <w:sz w:val="28"/>
          <w:szCs w:val="28"/>
        </w:rPr>
        <w:t xml:space="preserve">  об  образовательной  организации</w:t>
      </w:r>
    </w:p>
    <w:p w:rsidR="00C122B3" w:rsidRPr="00AC79C8" w:rsidRDefault="00C122B3" w:rsidP="00C122B3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 образовательного учреждения:</w:t>
      </w:r>
    </w:p>
    <w:p w:rsidR="00C122B3" w:rsidRPr="00AC79C8" w:rsidRDefault="00C122B3" w:rsidP="00C122B3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Государственное бюджетное образовательное учреждение дополнительного образования детей  Центр внешкольной работы Центрального района Санкт-Петербурга</w:t>
      </w:r>
    </w:p>
    <w:p w:rsidR="00C122B3" w:rsidRPr="00AC79C8" w:rsidRDefault="00C122B3" w:rsidP="00C122B3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образовательного учреждения:</w:t>
      </w:r>
    </w:p>
    <w:p w:rsidR="00C122B3" w:rsidRPr="00AC79C8" w:rsidRDefault="00C122B3" w:rsidP="00C122B3">
      <w:pPr>
        <w:spacing w:after="0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sz w:val="28"/>
          <w:szCs w:val="28"/>
          <w:lang w:eastAsia="ru-RU"/>
        </w:rPr>
        <w:t>191124, Санкт-Петербург, улица Ярославская, дом 15, лит. А, пом.1Н, 2Н, 3Н, 4Н, 5Н, 6Н, 7Н, 8Н;</w:t>
      </w:r>
    </w:p>
    <w:p w:rsidR="00C122B3" w:rsidRPr="00AC79C8" w:rsidRDefault="00C122B3" w:rsidP="00C122B3">
      <w:pPr>
        <w:spacing w:after="0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191124, Санкт-Петербург, улица Херсонская, дом 2/9, лит. </w:t>
      </w:r>
      <w:proofErr w:type="gramStart"/>
      <w:r w:rsidRPr="00AC79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C79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2B3" w:rsidRPr="00AC79C8" w:rsidRDefault="00C122B3" w:rsidP="00C122B3">
      <w:pPr>
        <w:spacing w:after="0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sz w:val="28"/>
          <w:szCs w:val="28"/>
          <w:lang w:eastAsia="ru-RU"/>
        </w:rPr>
        <w:t>191036, Санкт-Петербург, Невский проспект, дом 126/2, лит. М;</w:t>
      </w:r>
    </w:p>
    <w:p w:rsidR="00C122B3" w:rsidRPr="00AC79C8" w:rsidRDefault="00C122B3" w:rsidP="00C122B3">
      <w:pPr>
        <w:spacing w:after="0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sz w:val="28"/>
          <w:szCs w:val="28"/>
          <w:lang w:eastAsia="ru-RU"/>
        </w:rPr>
        <w:t>191119, Санкт-Петербург, ул. Правды, дом 8, лит. Д.</w:t>
      </w:r>
    </w:p>
    <w:p w:rsidR="00C122B3" w:rsidRPr="00AC79C8" w:rsidRDefault="00C122B3" w:rsidP="00C122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Местонахождение исполнительного органа образовательного учреждения:</w:t>
      </w:r>
    </w:p>
    <w:p w:rsidR="00C122B3" w:rsidRPr="00AC79C8" w:rsidRDefault="00C122B3" w:rsidP="00C122B3">
      <w:pPr>
        <w:spacing w:after="0"/>
        <w:ind w:firstLine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sz w:val="28"/>
          <w:szCs w:val="28"/>
          <w:lang w:eastAsia="ru-RU"/>
        </w:rPr>
        <w:t>193124, Санкт-Петербург, улица Ярославская, дом 15, лит. А, пом.1Н, 2Н, 3Н, 4Н, 5Н, 6Н, 7Н, 8Н.</w:t>
      </w:r>
    </w:p>
    <w:p w:rsidR="00C122B3" w:rsidRPr="00AC79C8" w:rsidRDefault="00C122B3" w:rsidP="00C122B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C8">
        <w:rPr>
          <w:rFonts w:ascii="Times New Roman" w:hAnsi="Times New Roman" w:cs="Times New Roman"/>
          <w:b/>
          <w:snapToGrid w:val="0"/>
          <w:sz w:val="28"/>
          <w:szCs w:val="28"/>
        </w:rPr>
        <w:t>Учредители</w:t>
      </w:r>
      <w:r w:rsidRPr="00AC79C8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AC79C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</w:p>
    <w:p w:rsidR="00C122B3" w:rsidRPr="00AC79C8" w:rsidRDefault="00C122B3" w:rsidP="00C122B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Учредителем </w:t>
      </w:r>
      <w:r w:rsidRPr="00AC79C8">
        <w:rPr>
          <w:rFonts w:ascii="Times New Roman" w:hAnsi="Times New Roman" w:cs="Times New Roman"/>
          <w:sz w:val="28"/>
          <w:szCs w:val="28"/>
        </w:rPr>
        <w:t>Центра внешкольной работы</w:t>
      </w: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субъект Российской Федерации – город федерального значения Санкт-Петербург в лице исполнительного органа государственной власти Санкт-Петербурга – Комитета по образованию (далее по тексту Устава – Учредитель).</w:t>
      </w:r>
    </w:p>
    <w:p w:rsidR="00C122B3" w:rsidRPr="00AC79C8" w:rsidRDefault="00C122B3" w:rsidP="00C122B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нахождения: 190000, Санкт-Петербург, пер. Антоненко, дом 8, лит. А.</w:t>
      </w:r>
    </w:p>
    <w:p w:rsidR="00C122B3" w:rsidRPr="00AC79C8" w:rsidRDefault="00C122B3" w:rsidP="00C122B3">
      <w:pPr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C8">
        <w:rPr>
          <w:rFonts w:ascii="Times New Roman" w:hAnsi="Times New Roman" w:cs="Times New Roman"/>
          <w:color w:val="000000"/>
          <w:sz w:val="28"/>
          <w:szCs w:val="28"/>
        </w:rPr>
        <w:t>Телефон: 570-31-79, 570-38-29(факс)</w:t>
      </w:r>
      <w:r w:rsidRPr="00AC79C8">
        <w:rPr>
          <w:rFonts w:ascii="Times New Roman" w:hAnsi="Times New Roman" w:cs="Times New Roman"/>
          <w:color w:val="000000"/>
          <w:sz w:val="28"/>
          <w:szCs w:val="28"/>
        </w:rPr>
        <w:br/>
        <w:t>Телефон горячей линии: 576-20-19</w:t>
      </w:r>
      <w:r w:rsidRPr="00AC79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9C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AC79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http://k-obr.spb.ru/</w:t>
        </w:r>
      </w:hyperlink>
    </w:p>
    <w:p w:rsidR="00C122B3" w:rsidRPr="00AC79C8" w:rsidRDefault="00C122B3" w:rsidP="00C122B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C8">
        <w:rPr>
          <w:rFonts w:ascii="Times New Roman" w:hAnsi="Times New Roman" w:cs="Times New Roman"/>
          <w:sz w:val="28"/>
          <w:szCs w:val="28"/>
        </w:rPr>
        <w:t>Центр внешкольной работы</w:t>
      </w: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ведении администрации Центрального</w:t>
      </w:r>
      <w:r w:rsidRPr="00AC79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Санкт-Петербурга (далее по тексту Устава – Администрация района).</w:t>
      </w:r>
    </w:p>
    <w:p w:rsidR="00C122B3" w:rsidRPr="00AC79C8" w:rsidRDefault="00C122B3" w:rsidP="00C122B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нахождения: </w:t>
      </w:r>
      <w:r w:rsidRPr="00AC79C8">
        <w:rPr>
          <w:rFonts w:ascii="Times New Roman" w:eastAsia="Times New Roman" w:hAnsi="Times New Roman" w:cs="Times New Roman"/>
          <w:sz w:val="28"/>
          <w:szCs w:val="28"/>
          <w:lang w:eastAsia="ru-RU"/>
        </w:rPr>
        <w:t>191167, Санкт-Петербург, Невский пр. д.176.</w:t>
      </w:r>
    </w:p>
    <w:p w:rsidR="00C122B3" w:rsidRPr="00AC79C8" w:rsidRDefault="00C122B3" w:rsidP="00C122B3">
      <w:pPr>
        <w:spacing w:after="0"/>
        <w:ind w:left="539"/>
        <w:rPr>
          <w:rFonts w:ascii="Times New Roman" w:hAnsi="Times New Roman" w:cs="Times New Roman"/>
          <w:sz w:val="28"/>
          <w:szCs w:val="28"/>
        </w:rPr>
      </w:pPr>
      <w:r w:rsidRPr="00AC79C8">
        <w:rPr>
          <w:rFonts w:ascii="Times New Roman" w:hAnsi="Times New Roman" w:cs="Times New Roman"/>
          <w:sz w:val="28"/>
          <w:szCs w:val="28"/>
        </w:rPr>
        <w:t>Телефон: (812) 274-24-41</w:t>
      </w:r>
      <w:r w:rsidRPr="00AC79C8">
        <w:rPr>
          <w:rFonts w:ascii="Times New Roman" w:hAnsi="Times New Roman" w:cs="Times New Roman"/>
          <w:sz w:val="28"/>
          <w:szCs w:val="28"/>
        </w:rPr>
        <w:br/>
        <w:t>Факс: (812) 274-22-26</w:t>
      </w:r>
    </w:p>
    <w:p w:rsidR="00C122B3" w:rsidRDefault="00C122B3" w:rsidP="00C122B3">
      <w:pPr>
        <w:spacing w:after="0"/>
        <w:ind w:left="53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C79C8">
        <w:rPr>
          <w:rFonts w:ascii="Times New Roman" w:hAnsi="Times New Roman" w:cs="Times New Roman"/>
          <w:sz w:val="28"/>
          <w:szCs w:val="28"/>
        </w:rPr>
        <w:lastRenderedPageBreak/>
        <w:t xml:space="preserve">Сайт: </w:t>
      </w:r>
      <w:hyperlink r:id="rId11" w:history="1">
        <w:r w:rsidRPr="00AC79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http://gov.spb.ru/gov/terr/reg_center/</w:t>
        </w:r>
      </w:hyperlink>
    </w:p>
    <w:p w:rsidR="00C122B3" w:rsidRDefault="00C122B3" w:rsidP="00C122B3">
      <w:pPr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BE1369">
        <w:rPr>
          <w:rFonts w:ascii="Times New Roman" w:hAnsi="Times New Roman" w:cs="Times New Roman"/>
          <w:b/>
          <w:sz w:val="28"/>
          <w:szCs w:val="28"/>
        </w:rPr>
        <w:t>Свидетельство о внесении в Единый государственный реестр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22B3" w:rsidRDefault="00C122B3" w:rsidP="00C122B3">
      <w:pPr>
        <w:jc w:val="both"/>
        <w:rPr>
          <w:rFonts w:ascii="Times New Roman" w:hAnsi="Times New Roman" w:cs="Times New Roman"/>
          <w:sz w:val="28"/>
          <w:szCs w:val="28"/>
        </w:rPr>
      </w:pPr>
      <w:r w:rsidRPr="00BE1369">
        <w:rPr>
          <w:rFonts w:ascii="Times New Roman" w:hAnsi="Times New Roman" w:cs="Times New Roman"/>
          <w:color w:val="000000"/>
          <w:sz w:val="28"/>
          <w:szCs w:val="28"/>
        </w:rPr>
        <w:t xml:space="preserve">серия 78 № 008412783 </w:t>
      </w:r>
      <w:r w:rsidRPr="00BE1369">
        <w:rPr>
          <w:rFonts w:ascii="Times New Roman" w:hAnsi="Times New Roman" w:cs="Times New Roman"/>
          <w:sz w:val="28"/>
          <w:szCs w:val="28"/>
        </w:rPr>
        <w:t xml:space="preserve">от 29.11.2011г. ГРН № 8117847882001 выдано Межрайонной инспекцией Федеральной налоговой службы России № 15 по Санкт-Петербургу  </w:t>
      </w:r>
    </w:p>
    <w:p w:rsidR="00C122B3" w:rsidRPr="00BE1369" w:rsidRDefault="00C122B3" w:rsidP="00C122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Свидетельство </w:t>
      </w:r>
      <w:proofErr w:type="gramStart"/>
      <w:r w:rsidRPr="00BE1369">
        <w:rPr>
          <w:rFonts w:ascii="Times New Roman" w:hAnsi="Times New Roman" w:cs="Times New Roman"/>
          <w:b/>
          <w:color w:val="000000"/>
          <w:sz w:val="28"/>
          <w:szCs w:val="28"/>
        </w:rPr>
        <w:t>о постановке на налоговый учет организации в налоговом органе по месту нахождения на территории</w:t>
      </w:r>
      <w:proofErr w:type="gramEnd"/>
      <w:r w:rsidRPr="00BE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E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122B3" w:rsidRPr="00BE1369" w:rsidRDefault="00C122B3" w:rsidP="00C122B3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BE1369">
        <w:rPr>
          <w:rFonts w:ascii="Times New Roman" w:hAnsi="Times New Roman" w:cs="Times New Roman"/>
          <w:color w:val="000000"/>
          <w:sz w:val="28"/>
          <w:szCs w:val="28"/>
        </w:rPr>
        <w:t>серия 78 № 008412784</w:t>
      </w:r>
    </w:p>
    <w:p w:rsidR="00C122B3" w:rsidRPr="00AC79C8" w:rsidRDefault="00C122B3" w:rsidP="006D1104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л</w:t>
      </w:r>
      <w:r w:rsidRPr="00BE1369">
        <w:rPr>
          <w:rFonts w:ascii="Times New Roman" w:hAnsi="Times New Roman" w:cs="Times New Roman"/>
          <w:sz w:val="28"/>
          <w:szCs w:val="28"/>
          <w:lang w:eastAsia="ru-RU"/>
        </w:rPr>
        <w:t>ицензией на дополнительное образование и платные образовательные услуги</w:t>
      </w:r>
      <w:r w:rsidRPr="00BE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369">
        <w:rPr>
          <w:rFonts w:ascii="Times New Roman" w:hAnsi="Times New Roman" w:cs="Times New Roman"/>
          <w:sz w:val="28"/>
          <w:szCs w:val="28"/>
        </w:rPr>
        <w:t xml:space="preserve">от 24 февраля 2012 года, регистрационный № 389.399 (срок действия лицензии – бессрочная) </w:t>
      </w: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 внешкольной  работы  разрешено осуществлять образовательную деятельность по дополнительн</w:t>
      </w:r>
      <w:r w:rsidRPr="00BE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 общеобразовательным </w:t>
      </w: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настоящее время в   учреждении  организовано  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</w:t>
      </w:r>
      <w:r w:rsidRPr="00BE136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ам, в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 5-ти комплексным программам</w:t>
      </w:r>
      <w:r w:rsidRPr="00BE1369">
        <w:rPr>
          <w:rFonts w:ascii="Times New Roman" w:hAnsi="Times New Roman" w:cs="Times New Roman"/>
          <w:sz w:val="28"/>
          <w:szCs w:val="28"/>
          <w:lang w:eastAsia="ru-RU"/>
        </w:rPr>
        <w:t xml:space="preserve"> по 9 направленностям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внешкольной работы </w:t>
      </w:r>
      <w:r w:rsidRPr="00AC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обучается 3 887 детей. </w:t>
      </w:r>
    </w:p>
    <w:p w:rsidR="00C122B3" w:rsidRDefault="00C122B3" w:rsidP="006D110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22B3" w:rsidRPr="009E6D91" w:rsidRDefault="00C122B3" w:rsidP="006D110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ентра  внешкольной  работы</w:t>
      </w:r>
      <w:r w:rsidRPr="009E6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122B3" w:rsidRPr="009E6D91" w:rsidRDefault="00C122B3" w:rsidP="006D110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образовательного учреждения является ведение образовательной деятельности по реализации дополнительных общеобразовательных программ для детей и (или) взрослых.</w:t>
      </w:r>
    </w:p>
    <w:p w:rsidR="00C122B3" w:rsidRPr="009E6D91" w:rsidRDefault="00C122B3" w:rsidP="006D1104">
      <w:pPr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2B3" w:rsidRPr="009E6D91" w:rsidRDefault="00C122B3" w:rsidP="006D110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ЦВР осуществляет обучение и воспитание в интересах личности, общества, государства, обеспечивает самоопределение личности, создает условия для ее самореализации,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122B3" w:rsidRPr="009E6D91" w:rsidRDefault="00C122B3" w:rsidP="006D110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 предметом деятельности 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ентра  внешкольной  работы </w:t>
      </w:r>
      <w:r w:rsidRPr="009E6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является: </w:t>
      </w:r>
    </w:p>
    <w:p w:rsidR="00C122B3" w:rsidRPr="009E6D91" w:rsidRDefault="00C122B3" w:rsidP="00586DAE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образовательных программ дополнительного образования детей по различным направленностям;</w:t>
      </w:r>
    </w:p>
    <w:p w:rsidR="00C122B3" w:rsidRPr="009E6D91" w:rsidRDefault="00C122B3" w:rsidP="00586DAE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досуговых программ для всех возрастных категорий детей;</w:t>
      </w:r>
    </w:p>
    <w:p w:rsidR="00C122B3" w:rsidRPr="009E6D91" w:rsidRDefault="00C122B3" w:rsidP="00586D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методической деятельности (работы), направленной на оказание помощи педагогическим кадрам образовательных учреждений района, педагогам дополнительного образования, повышение их педагогического мастерства.</w:t>
      </w:r>
    </w:p>
    <w:p w:rsidR="00C122B3" w:rsidRDefault="00C122B3" w:rsidP="006D1104"/>
    <w:p w:rsidR="00C21C8F" w:rsidRPr="007F32DE" w:rsidRDefault="00C21C8F" w:rsidP="00C21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DE">
        <w:rPr>
          <w:rFonts w:ascii="Times New Roman" w:hAnsi="Times New Roman" w:cs="Times New Roman"/>
          <w:b/>
          <w:sz w:val="28"/>
          <w:szCs w:val="28"/>
        </w:rPr>
        <w:t>Миссия</w:t>
      </w:r>
      <w:r w:rsidR="00C7611F" w:rsidRPr="007F32DE">
        <w:rPr>
          <w:rFonts w:ascii="Times New Roman" w:hAnsi="Times New Roman" w:cs="Times New Roman"/>
          <w:b/>
          <w:sz w:val="28"/>
          <w:szCs w:val="28"/>
        </w:rPr>
        <w:t xml:space="preserve">  Центра  внешкольной  работы </w:t>
      </w:r>
    </w:p>
    <w:p w:rsidR="007F32DE" w:rsidRPr="007F32DE" w:rsidRDefault="007F32DE" w:rsidP="007F32DE">
      <w:pPr>
        <w:pStyle w:val="af2"/>
        <w:spacing w:line="276" w:lineRule="auto"/>
        <w:ind w:firstLine="709"/>
        <w:jc w:val="both"/>
        <w:rPr>
          <w:sz w:val="28"/>
          <w:szCs w:val="28"/>
        </w:rPr>
      </w:pPr>
      <w:r w:rsidRPr="007F32DE">
        <w:rPr>
          <w:sz w:val="28"/>
          <w:szCs w:val="28"/>
        </w:rPr>
        <w:t xml:space="preserve">Миссия ГБОУ  ДОД  Центра  внешкольной  работы в современных условиях, по нашему мнению, должна  отражать основные ценности нового смысла  образования и при этом учитывать традиции, сложившиеся в учебном заведении. Исходя из этого, мы видим  миссию Центра внешкольной  работы в  равенстве и доступности получения образовательных услуг для разных </w:t>
      </w:r>
      <w:r>
        <w:rPr>
          <w:sz w:val="28"/>
          <w:szCs w:val="28"/>
        </w:rPr>
        <w:t xml:space="preserve"> </w:t>
      </w:r>
      <w:r w:rsidRPr="007F32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32DE">
        <w:rPr>
          <w:sz w:val="28"/>
          <w:szCs w:val="28"/>
        </w:rPr>
        <w:t xml:space="preserve"> равных участников образовательного процесса.</w:t>
      </w:r>
    </w:p>
    <w:p w:rsidR="007F32DE" w:rsidRPr="007F32DE" w:rsidRDefault="007F32DE" w:rsidP="007F32DE">
      <w:pPr>
        <w:pStyle w:val="af2"/>
        <w:spacing w:line="276" w:lineRule="auto"/>
        <w:ind w:firstLine="709"/>
        <w:jc w:val="both"/>
        <w:rPr>
          <w:sz w:val="28"/>
          <w:szCs w:val="28"/>
        </w:rPr>
      </w:pPr>
      <w:r w:rsidRPr="007F32DE">
        <w:rPr>
          <w:sz w:val="28"/>
          <w:szCs w:val="28"/>
        </w:rPr>
        <w:t xml:space="preserve">Миссия определяет новый этап развития </w:t>
      </w:r>
      <w:r>
        <w:rPr>
          <w:sz w:val="28"/>
          <w:szCs w:val="28"/>
        </w:rPr>
        <w:t xml:space="preserve"> </w:t>
      </w:r>
      <w:r w:rsidRPr="007F32DE">
        <w:rPr>
          <w:sz w:val="28"/>
          <w:szCs w:val="28"/>
        </w:rPr>
        <w:t xml:space="preserve">Центра  внешкольной  работы, нацеленный на равные возможности получения качественных образовательных услуг не зависимо от потребностей, особенностей возраста, гендерной принадлежности, удаленности места жительства и т.д. </w:t>
      </w:r>
    </w:p>
    <w:p w:rsidR="007F32DE" w:rsidRPr="00757826" w:rsidRDefault="007F32DE" w:rsidP="00C21C8F">
      <w:pPr>
        <w:jc w:val="center"/>
        <w:rPr>
          <w:b/>
          <w:sz w:val="20"/>
          <w:szCs w:val="20"/>
        </w:rPr>
      </w:pPr>
    </w:p>
    <w:p w:rsidR="00C21C8F" w:rsidRDefault="00C21C8F" w:rsidP="007F32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2DE">
        <w:rPr>
          <w:rFonts w:ascii="Times New Roman" w:hAnsi="Times New Roman" w:cs="Times New Roman"/>
          <w:b/>
          <w:bCs/>
          <w:sz w:val="28"/>
          <w:szCs w:val="28"/>
        </w:rPr>
        <w:t>ОСНОВНЫЕ ЗАДАЧИ ЦЕНТР</w:t>
      </w:r>
      <w:r w:rsidR="00933B25">
        <w:rPr>
          <w:rFonts w:ascii="Times New Roman" w:hAnsi="Times New Roman" w:cs="Times New Roman"/>
          <w:b/>
          <w:bCs/>
          <w:sz w:val="28"/>
          <w:szCs w:val="28"/>
        </w:rPr>
        <w:t>А  ВНЕШКОЛЬНОЙ  РАБОТЫ  НА  2014/2015</w:t>
      </w:r>
      <w:r w:rsidRPr="007F32DE">
        <w:rPr>
          <w:rFonts w:ascii="Times New Roman" w:hAnsi="Times New Roman" w:cs="Times New Roman"/>
          <w:b/>
          <w:bCs/>
          <w:sz w:val="28"/>
          <w:szCs w:val="28"/>
        </w:rPr>
        <w:t xml:space="preserve">     УЧЕБНЫЙ ГОД</w:t>
      </w:r>
    </w:p>
    <w:p w:rsidR="00933B25" w:rsidRPr="007F32DE" w:rsidRDefault="00933B25" w:rsidP="007F32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25" w:rsidRPr="00933B25" w:rsidRDefault="00933B25" w:rsidP="00933B2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25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 нормативно-правовой  базы  учреждения  в  связи  с  введением  нового  закона  «Об  образовании», Федеральными  государственными  образовательными  стандартами  нового  поколения, концепцией  развития  дополнительного  образования  и  др.;</w:t>
      </w:r>
    </w:p>
    <w:p w:rsidR="00933B25" w:rsidRPr="00933B25" w:rsidRDefault="00933B25" w:rsidP="00933B2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25">
        <w:rPr>
          <w:rFonts w:ascii="Times New Roman" w:hAnsi="Times New Roman" w:cs="Times New Roman"/>
          <w:sz w:val="28"/>
          <w:szCs w:val="28"/>
          <w:lang w:eastAsia="ru-RU"/>
        </w:rPr>
        <w:t>- расширение  возможностей  Центра  внешкольной  работы  для  удовлетворения  разнообразных  интересов  детей  и  их  семей;</w:t>
      </w:r>
    </w:p>
    <w:p w:rsidR="00933B25" w:rsidRPr="00933B25" w:rsidRDefault="00933B25" w:rsidP="00933B2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25">
        <w:rPr>
          <w:rFonts w:ascii="Times New Roman" w:hAnsi="Times New Roman" w:cs="Times New Roman"/>
          <w:sz w:val="28"/>
          <w:szCs w:val="28"/>
          <w:lang w:eastAsia="ru-RU"/>
        </w:rPr>
        <w:t>- дальнейшее  обновление  содержания  программ  дополнительного  образования  в   соответствии с  задачами  развития  государства, интересами  детей  и  потребностями  семей;</w:t>
      </w:r>
    </w:p>
    <w:p w:rsidR="00933B25" w:rsidRPr="00933B25" w:rsidRDefault="00933B25" w:rsidP="00933B2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25">
        <w:rPr>
          <w:rFonts w:ascii="Times New Roman" w:hAnsi="Times New Roman" w:cs="Times New Roman"/>
          <w:sz w:val="28"/>
          <w:szCs w:val="28"/>
        </w:rPr>
        <w:lastRenderedPageBreak/>
        <w:t>- развитие материально – технической базы учреждения;</w:t>
      </w:r>
    </w:p>
    <w:p w:rsidR="00933B25" w:rsidRPr="00933B25" w:rsidRDefault="00933B25" w:rsidP="00933B25">
      <w:pPr>
        <w:spacing w:after="0"/>
        <w:ind w:left="360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B25">
        <w:rPr>
          <w:rFonts w:ascii="Times New Roman" w:hAnsi="Times New Roman" w:cs="Times New Roman"/>
          <w:sz w:val="28"/>
          <w:szCs w:val="28"/>
          <w:lang w:eastAsia="ru-RU"/>
        </w:rPr>
        <w:t>- дальнейшее  внедрение  проекта  опытно-экспериментальной  работы  и  др.</w:t>
      </w:r>
    </w:p>
    <w:p w:rsidR="006D1104" w:rsidRDefault="006D1104" w:rsidP="000C39D8">
      <w:pPr>
        <w:widowControl w:val="0"/>
        <w:autoSpaceDE w:val="0"/>
        <w:autoSpaceDN w:val="0"/>
        <w:adjustRightInd w:val="0"/>
        <w:spacing w:before="40" w:after="0"/>
        <w:ind w:left="-142" w:right="-433" w:firstLine="8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9D8" w:rsidRDefault="000C39D8" w:rsidP="000C39D8">
      <w:pPr>
        <w:widowControl w:val="0"/>
        <w:autoSpaceDE w:val="0"/>
        <w:autoSpaceDN w:val="0"/>
        <w:adjustRightInd w:val="0"/>
        <w:spacing w:before="40" w:after="0"/>
        <w:ind w:left="-142" w:right="-433" w:firstLine="8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D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 ДЕЯТЕЛЬНОСТИ  И  </w:t>
      </w:r>
    </w:p>
    <w:p w:rsidR="000C39D8" w:rsidRDefault="000C39D8" w:rsidP="000C39D8">
      <w:pPr>
        <w:widowControl w:val="0"/>
        <w:autoSpaceDE w:val="0"/>
        <w:autoSpaceDN w:val="0"/>
        <w:adjustRightInd w:val="0"/>
        <w:spacing w:before="40" w:after="0"/>
        <w:ind w:left="-142" w:right="-433" w:firstLine="8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D8">
        <w:rPr>
          <w:rFonts w:ascii="Times New Roman" w:hAnsi="Times New Roman" w:cs="Times New Roman"/>
          <w:b/>
          <w:bCs/>
          <w:sz w:val="28"/>
          <w:szCs w:val="28"/>
        </w:rPr>
        <w:t>МЕРОПРИЯТИЯ, ОБЕСПЕЧИВАЮЩИЕ РЕШЕНИЕ ЗАДАЧ</w:t>
      </w:r>
    </w:p>
    <w:p w:rsidR="000C39D8" w:rsidRPr="000C39D8" w:rsidRDefault="000C39D8" w:rsidP="000C39D8">
      <w:pPr>
        <w:widowControl w:val="0"/>
        <w:autoSpaceDE w:val="0"/>
        <w:autoSpaceDN w:val="0"/>
        <w:adjustRightInd w:val="0"/>
        <w:spacing w:before="40" w:after="0"/>
        <w:ind w:left="-142" w:right="-433" w:firstLine="8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 прав  участников  образовательного  процесса </w:t>
      </w:r>
    </w:p>
    <w:p w:rsidR="00C21C8F" w:rsidRPr="007F32DE" w:rsidRDefault="00C21C8F" w:rsidP="006D1104">
      <w:pPr>
        <w:widowControl w:val="0"/>
        <w:autoSpaceDE w:val="0"/>
        <w:autoSpaceDN w:val="0"/>
        <w:adjustRightInd w:val="0"/>
        <w:spacing w:before="40" w:after="0"/>
        <w:ind w:left="-142" w:right="-433" w:firstLine="838"/>
        <w:jc w:val="both"/>
        <w:rPr>
          <w:b/>
          <w:color w:val="000000"/>
          <w:sz w:val="28"/>
          <w:szCs w:val="28"/>
        </w:rPr>
      </w:pPr>
      <w:proofErr w:type="gramStart"/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процесса </w:t>
      </w:r>
      <w:r w:rsidR="007F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F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Центре 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внешкольной   </w:t>
      </w:r>
      <w:r w:rsidR="00732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732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</w:t>
      </w:r>
      <w:r w:rsidR="00732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32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>реализуются:</w:t>
      </w:r>
      <w:proofErr w:type="gramEnd"/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 Устав 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, Правила внутреннего трудового распорядка, </w:t>
      </w:r>
      <w:r w:rsidR="007F32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F32DE">
        <w:rPr>
          <w:rFonts w:ascii="Times New Roman" w:hAnsi="Times New Roman" w:cs="Times New Roman"/>
          <w:color w:val="000000"/>
          <w:sz w:val="28"/>
          <w:szCs w:val="28"/>
        </w:rPr>
        <w:t>равила поведения для обучающихся,</w:t>
      </w:r>
      <w:r w:rsidR="007F32DE" w:rsidRPr="007F32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32DE" w:rsidRPr="007F3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Этический  кодекс  работников, </w:t>
      </w:r>
      <w:r w:rsidR="007F32DE" w:rsidRPr="007F32DE">
        <w:rPr>
          <w:rFonts w:ascii="Times New Roman" w:hAnsi="Times New Roman" w:cs="Times New Roman"/>
          <w:snapToGrid w:val="0"/>
          <w:sz w:val="28"/>
          <w:szCs w:val="20"/>
        </w:rPr>
        <w:t xml:space="preserve">Положение о порядке </w:t>
      </w:r>
      <w:proofErr w:type="gramStart"/>
      <w:r w:rsidR="007F32DE" w:rsidRPr="007F32DE">
        <w:rPr>
          <w:rFonts w:ascii="Times New Roman" w:hAnsi="Times New Roman" w:cs="Times New Roman"/>
          <w:snapToGrid w:val="0"/>
          <w:sz w:val="28"/>
          <w:szCs w:val="20"/>
        </w:rPr>
        <w:t>оценки эффективности  деятельности  работников  Центра  внешкольной</w:t>
      </w:r>
      <w:proofErr w:type="gramEnd"/>
      <w:r w:rsidR="007F32DE" w:rsidRPr="007F32DE">
        <w:rPr>
          <w:rFonts w:ascii="Times New Roman" w:hAnsi="Times New Roman" w:cs="Times New Roman"/>
          <w:snapToGrid w:val="0"/>
          <w:sz w:val="28"/>
          <w:szCs w:val="20"/>
        </w:rPr>
        <w:t xml:space="preserve">  работы</w:t>
      </w:r>
      <w:r w:rsidR="007F32DE" w:rsidRPr="007F32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5AE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 о  структурных  подразделениях. </w:t>
      </w:r>
      <w:r w:rsidRPr="0073264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933B25">
        <w:rPr>
          <w:rFonts w:ascii="Times New Roman" w:hAnsi="Times New Roman" w:cs="Times New Roman"/>
          <w:color w:val="000000"/>
          <w:sz w:val="28"/>
          <w:szCs w:val="28"/>
        </w:rPr>
        <w:t>2014-2015</w:t>
      </w:r>
      <w:r w:rsidR="00A95AE0" w:rsidRPr="007326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95AE0" w:rsidRPr="00732643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A95AE0" w:rsidRPr="007326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2643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r w:rsidR="00732643" w:rsidRPr="00732643">
        <w:rPr>
          <w:rFonts w:ascii="Times New Roman" w:hAnsi="Times New Roman" w:cs="Times New Roman"/>
          <w:color w:val="000000"/>
          <w:sz w:val="28"/>
          <w:szCs w:val="28"/>
        </w:rPr>
        <w:t xml:space="preserve">всех  участников  образовательного  процесса  (обучающиеся, родители, педагоги) в  Центре  внешкольной  работы  </w:t>
      </w:r>
      <w:r w:rsidRPr="00732643">
        <w:rPr>
          <w:rFonts w:ascii="Times New Roman" w:hAnsi="Times New Roman" w:cs="Times New Roman"/>
          <w:color w:val="000000"/>
          <w:sz w:val="28"/>
          <w:szCs w:val="28"/>
        </w:rPr>
        <w:t xml:space="preserve">неукоснительно соблюдаются, о чем свидетельствует отсутствие жалоб и заявлений </w:t>
      </w:r>
      <w:r w:rsidR="00732643" w:rsidRPr="00732643">
        <w:rPr>
          <w:rFonts w:ascii="Times New Roman" w:hAnsi="Times New Roman" w:cs="Times New Roman"/>
          <w:color w:val="000000"/>
          <w:sz w:val="28"/>
          <w:szCs w:val="28"/>
        </w:rPr>
        <w:t xml:space="preserve">  руководителю  учреждения  и  вышестоящие  инстанции</w:t>
      </w:r>
      <w:r w:rsidRPr="007326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264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21C8F" w:rsidRPr="007F32DE" w:rsidRDefault="00C21C8F" w:rsidP="007F32DE">
      <w:pPr>
        <w:pStyle w:val="a7"/>
        <w:tabs>
          <w:tab w:val="left" w:pos="6510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F32DE">
        <w:rPr>
          <w:b/>
          <w:color w:val="000000"/>
          <w:sz w:val="28"/>
          <w:szCs w:val="28"/>
        </w:rPr>
        <w:t>Структура управления</w:t>
      </w:r>
    </w:p>
    <w:p w:rsidR="00C21C8F" w:rsidRPr="007F32DE" w:rsidRDefault="00C21C8F" w:rsidP="007F32DE">
      <w:pPr>
        <w:pStyle w:val="a7"/>
        <w:tabs>
          <w:tab w:val="left" w:pos="6510"/>
        </w:tabs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7F32DE">
        <w:rPr>
          <w:color w:val="000000"/>
          <w:sz w:val="28"/>
          <w:szCs w:val="28"/>
        </w:rPr>
        <w:t xml:space="preserve">Административное управление осуществляет директор и его заместители. Основной функцией директора является координация </w:t>
      </w:r>
      <w:r w:rsidR="00732643">
        <w:rPr>
          <w:color w:val="000000"/>
          <w:sz w:val="28"/>
          <w:szCs w:val="28"/>
        </w:rPr>
        <w:t xml:space="preserve">деятельности  </w:t>
      </w:r>
      <w:r w:rsidRPr="007F32DE">
        <w:rPr>
          <w:color w:val="000000"/>
          <w:sz w:val="28"/>
          <w:szCs w:val="28"/>
        </w:rPr>
        <w:t xml:space="preserve"> всех участников образовательного процесса. Заместители руководителя образовательного учреждения реализуют, прежде всего, оперативное управление, осуществляют мотивационную, информационно-аналитическую, </w:t>
      </w:r>
      <w:proofErr w:type="spellStart"/>
      <w:r w:rsidRPr="007F32DE">
        <w:rPr>
          <w:color w:val="000000"/>
          <w:sz w:val="28"/>
          <w:szCs w:val="28"/>
        </w:rPr>
        <w:t>организаторско</w:t>
      </w:r>
      <w:proofErr w:type="spellEnd"/>
      <w:r w:rsidRPr="007F32DE">
        <w:rPr>
          <w:color w:val="000000"/>
          <w:sz w:val="28"/>
          <w:szCs w:val="28"/>
        </w:rPr>
        <w:t>-исполнительскую, контрольно-регулировочную, оценочно-результативную функции. Система управления отвечает приоритетным направлениям и задачам Центра</w:t>
      </w:r>
      <w:r w:rsidR="00732643">
        <w:rPr>
          <w:color w:val="000000"/>
          <w:sz w:val="28"/>
          <w:szCs w:val="28"/>
        </w:rPr>
        <w:t xml:space="preserve">  внешкольной  работы</w:t>
      </w:r>
      <w:r w:rsidRPr="007F32DE">
        <w:rPr>
          <w:color w:val="000000"/>
          <w:sz w:val="28"/>
          <w:szCs w:val="28"/>
        </w:rPr>
        <w:t>. Структура управления вертикально-горизонтальная. Данная структура управления на сегодняшний день является эффективной и целесообразной.</w:t>
      </w:r>
    </w:p>
    <w:p w:rsidR="00C21C8F" w:rsidRPr="007F32DE" w:rsidRDefault="00C21C8F" w:rsidP="007F32DE">
      <w:pPr>
        <w:pStyle w:val="a7"/>
        <w:spacing w:before="0" w:beforeAutospacing="0" w:after="0" w:afterAutospacing="0" w:line="276" w:lineRule="auto"/>
        <w:ind w:firstLine="561"/>
        <w:jc w:val="both"/>
        <w:rPr>
          <w:color w:val="000000"/>
          <w:sz w:val="28"/>
          <w:szCs w:val="28"/>
        </w:rPr>
      </w:pPr>
      <w:r w:rsidRPr="007F32DE">
        <w:rPr>
          <w:color w:val="000000"/>
          <w:sz w:val="28"/>
          <w:szCs w:val="28"/>
        </w:rPr>
        <w:t xml:space="preserve">Центр </w:t>
      </w:r>
      <w:r w:rsidR="00933B25">
        <w:rPr>
          <w:color w:val="000000"/>
          <w:sz w:val="28"/>
          <w:szCs w:val="28"/>
        </w:rPr>
        <w:t>внешкольной  работы  в  2014-2015</w:t>
      </w:r>
      <w:r w:rsidR="00732643">
        <w:rPr>
          <w:color w:val="000000"/>
          <w:sz w:val="28"/>
          <w:szCs w:val="28"/>
        </w:rPr>
        <w:t xml:space="preserve">  </w:t>
      </w:r>
      <w:proofErr w:type="spellStart"/>
      <w:r w:rsidR="00732643">
        <w:rPr>
          <w:color w:val="000000"/>
          <w:sz w:val="28"/>
          <w:szCs w:val="28"/>
        </w:rPr>
        <w:t>уч.г</w:t>
      </w:r>
      <w:proofErr w:type="spellEnd"/>
      <w:r w:rsidR="00732643">
        <w:rPr>
          <w:color w:val="000000"/>
          <w:sz w:val="28"/>
          <w:szCs w:val="28"/>
        </w:rPr>
        <w:t xml:space="preserve">. </w:t>
      </w:r>
      <w:r w:rsidRPr="007F32DE">
        <w:rPr>
          <w:color w:val="000000"/>
          <w:sz w:val="28"/>
          <w:szCs w:val="28"/>
        </w:rPr>
        <w:t xml:space="preserve"> работа</w:t>
      </w:r>
      <w:r w:rsidR="00732643">
        <w:rPr>
          <w:color w:val="000000"/>
          <w:sz w:val="28"/>
          <w:szCs w:val="28"/>
        </w:rPr>
        <w:t xml:space="preserve">л </w:t>
      </w:r>
      <w:r w:rsidRPr="007F32DE">
        <w:rPr>
          <w:color w:val="000000"/>
          <w:sz w:val="28"/>
          <w:szCs w:val="28"/>
        </w:rPr>
        <w:t xml:space="preserve"> в режиме единых требований, демократичный характер принятия решений осуществля</w:t>
      </w:r>
      <w:r w:rsidR="00732643">
        <w:rPr>
          <w:color w:val="000000"/>
          <w:sz w:val="28"/>
          <w:szCs w:val="28"/>
        </w:rPr>
        <w:t xml:space="preserve">лся </w:t>
      </w:r>
      <w:r w:rsidRPr="007F32DE">
        <w:rPr>
          <w:color w:val="000000"/>
          <w:sz w:val="28"/>
          <w:szCs w:val="28"/>
        </w:rPr>
        <w:t xml:space="preserve"> через деятельность органов самоуправления.</w:t>
      </w:r>
    </w:p>
    <w:p w:rsidR="00C21C8F" w:rsidRDefault="00C21C8F" w:rsidP="00C21C8F">
      <w:pPr>
        <w:pStyle w:val="a7"/>
        <w:spacing w:before="0" w:beforeAutospacing="0" w:after="0" w:afterAutospacing="0"/>
        <w:jc w:val="center"/>
        <w:rPr>
          <w:rStyle w:val="ab"/>
          <w:sz w:val="20"/>
          <w:szCs w:val="20"/>
        </w:rPr>
      </w:pPr>
    </w:p>
    <w:p w:rsidR="00C21C8F" w:rsidRPr="000C39D8" w:rsidRDefault="00C21C8F" w:rsidP="00C21C8F">
      <w:pPr>
        <w:pStyle w:val="a7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0C39D8">
        <w:rPr>
          <w:rStyle w:val="ab"/>
          <w:sz w:val="28"/>
          <w:szCs w:val="28"/>
        </w:rPr>
        <w:lastRenderedPageBreak/>
        <w:t xml:space="preserve">Эффективность управления образовательным учреждением </w:t>
      </w:r>
    </w:p>
    <w:p w:rsidR="00C21C8F" w:rsidRPr="00757826" w:rsidRDefault="00C21C8F" w:rsidP="00C21C8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3256" w:type="dxa"/>
        <w:tblCellSpacing w:w="0" w:type="dxa"/>
        <w:tblInd w:w="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8719"/>
      </w:tblGrid>
      <w:tr w:rsidR="00C21C8F" w:rsidRPr="00757826" w:rsidTr="00290462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C8F" w:rsidRPr="000C39D8" w:rsidRDefault="00C21C8F" w:rsidP="000C39D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39D8">
              <w:rPr>
                <w:sz w:val="28"/>
                <w:szCs w:val="28"/>
              </w:rPr>
              <w:t>Количество  жалоб</w:t>
            </w:r>
            <w:r w:rsidR="000C39D8" w:rsidRPr="000C39D8">
              <w:rPr>
                <w:sz w:val="28"/>
                <w:szCs w:val="28"/>
              </w:rPr>
              <w:t xml:space="preserve">  и  заявлений  </w:t>
            </w:r>
            <w:r w:rsidRPr="000C39D8">
              <w:rPr>
                <w:sz w:val="28"/>
                <w:szCs w:val="28"/>
              </w:rPr>
              <w:t xml:space="preserve"> на образовательную деятельность ОУ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C8F" w:rsidRPr="000C39D8" w:rsidRDefault="00C21C8F" w:rsidP="00C7611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39D8">
              <w:rPr>
                <w:sz w:val="28"/>
                <w:szCs w:val="28"/>
              </w:rPr>
              <w:t>нет</w:t>
            </w:r>
          </w:p>
        </w:tc>
      </w:tr>
      <w:tr w:rsidR="00C21C8F" w:rsidRPr="00757826" w:rsidTr="00290462">
        <w:trPr>
          <w:tblCellSpacing w:w="0" w:type="dxa"/>
        </w:trPr>
        <w:tc>
          <w:tcPr>
            <w:tcW w:w="1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9D8" w:rsidRDefault="00C21C8F" w:rsidP="000C39D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39D8">
              <w:rPr>
                <w:sz w:val="28"/>
                <w:szCs w:val="28"/>
              </w:rPr>
              <w:t xml:space="preserve">Доступность и открытость информации о деятельности </w:t>
            </w:r>
          </w:p>
          <w:p w:rsidR="00C21C8F" w:rsidRPr="000C39D8" w:rsidRDefault="000C39D8" w:rsidP="000C39D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C21C8F" w:rsidRPr="000C39D8">
              <w:rPr>
                <w:sz w:val="28"/>
                <w:szCs w:val="28"/>
              </w:rPr>
              <w:t>ентра</w:t>
            </w:r>
            <w:r>
              <w:rPr>
                <w:sz w:val="28"/>
                <w:szCs w:val="28"/>
              </w:rPr>
              <w:t xml:space="preserve">  внешкольной  работы </w:t>
            </w:r>
          </w:p>
        </w:tc>
      </w:tr>
      <w:tr w:rsidR="00C21C8F" w:rsidRPr="00757826" w:rsidTr="00290462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C8F" w:rsidRPr="000C39D8" w:rsidRDefault="00C21C8F" w:rsidP="00586DAE">
            <w:pPr>
              <w:pStyle w:val="a7"/>
              <w:numPr>
                <w:ilvl w:val="3"/>
                <w:numId w:val="3"/>
              </w:numPr>
              <w:tabs>
                <w:tab w:val="clear" w:pos="2880"/>
                <w:tab w:val="num" w:pos="-2340"/>
              </w:tabs>
              <w:spacing w:before="0" w:beforeAutospacing="0" w:after="0" w:afterAutospacing="0"/>
              <w:ind w:left="540" w:right="165"/>
              <w:rPr>
                <w:sz w:val="28"/>
                <w:szCs w:val="28"/>
              </w:rPr>
            </w:pPr>
            <w:r w:rsidRPr="000C39D8">
              <w:rPr>
                <w:sz w:val="28"/>
                <w:szCs w:val="28"/>
              </w:rPr>
              <w:t>наличие органов общественно</w:t>
            </w:r>
            <w:r w:rsidR="000C39D8" w:rsidRPr="000C39D8">
              <w:rPr>
                <w:sz w:val="28"/>
                <w:szCs w:val="28"/>
              </w:rPr>
              <w:t>-государственного</w:t>
            </w:r>
            <w:r w:rsidRPr="000C39D8">
              <w:rPr>
                <w:sz w:val="28"/>
                <w:szCs w:val="28"/>
              </w:rPr>
              <w:t xml:space="preserve"> </w:t>
            </w:r>
            <w:r w:rsidR="000C39D8" w:rsidRPr="000C39D8">
              <w:rPr>
                <w:sz w:val="28"/>
                <w:szCs w:val="28"/>
              </w:rPr>
              <w:t>управления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C8F" w:rsidRPr="000C39D8" w:rsidRDefault="000C39D8" w:rsidP="000C39D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C39D8">
              <w:rPr>
                <w:sz w:val="28"/>
                <w:szCs w:val="28"/>
              </w:rPr>
              <w:t>Общее  с</w:t>
            </w:r>
            <w:r w:rsidR="00C21C8F" w:rsidRPr="000C39D8">
              <w:rPr>
                <w:sz w:val="28"/>
                <w:szCs w:val="28"/>
              </w:rPr>
              <w:t>обрание трудового коллектива</w:t>
            </w:r>
          </w:p>
          <w:p w:rsidR="00C21C8F" w:rsidRPr="000C39D8" w:rsidRDefault="000C39D8" w:rsidP="000C39D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C39D8">
              <w:rPr>
                <w:color w:val="000000"/>
                <w:sz w:val="28"/>
                <w:szCs w:val="28"/>
              </w:rPr>
              <w:t xml:space="preserve"> </w:t>
            </w:r>
            <w:r w:rsidR="00C21C8F" w:rsidRPr="000C39D8">
              <w:rPr>
                <w:color w:val="000000"/>
                <w:sz w:val="28"/>
                <w:szCs w:val="28"/>
              </w:rPr>
              <w:t>Педагогический совет</w:t>
            </w:r>
            <w:r w:rsidR="00C21C8F" w:rsidRPr="000C39D8">
              <w:rPr>
                <w:sz w:val="28"/>
                <w:szCs w:val="28"/>
              </w:rPr>
              <w:t xml:space="preserve"> </w:t>
            </w:r>
          </w:p>
          <w:p w:rsidR="00C21C8F" w:rsidRPr="00757826" w:rsidRDefault="00C21C8F" w:rsidP="000C39D8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21C8F" w:rsidRPr="00757826" w:rsidTr="00290462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C8F" w:rsidRPr="000C39D8" w:rsidRDefault="00C21C8F" w:rsidP="00586DAE">
            <w:pPr>
              <w:pStyle w:val="a7"/>
              <w:numPr>
                <w:ilvl w:val="0"/>
                <w:numId w:val="4"/>
              </w:numPr>
              <w:tabs>
                <w:tab w:val="clear" w:pos="2880"/>
                <w:tab w:val="num" w:pos="-2160"/>
              </w:tabs>
              <w:spacing w:before="0" w:beforeAutospacing="0" w:after="0" w:afterAutospacing="0"/>
              <w:ind w:left="540"/>
              <w:rPr>
                <w:sz w:val="28"/>
                <w:szCs w:val="28"/>
              </w:rPr>
            </w:pPr>
            <w:r w:rsidRPr="000C39D8">
              <w:rPr>
                <w:sz w:val="28"/>
                <w:szCs w:val="28"/>
              </w:rPr>
              <w:t xml:space="preserve">наличие </w:t>
            </w:r>
            <w:proofErr w:type="gramStart"/>
            <w:r w:rsidR="009D5824">
              <w:rPr>
                <w:color w:val="000000"/>
                <w:sz w:val="28"/>
                <w:szCs w:val="28"/>
              </w:rPr>
              <w:t>е</w:t>
            </w:r>
            <w:proofErr w:type="gramEnd"/>
            <w:r w:rsidR="009D5824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9D5824">
              <w:rPr>
                <w:color w:val="000000"/>
                <w:sz w:val="28"/>
                <w:szCs w:val="28"/>
              </w:rPr>
              <w:t>mail</w:t>
            </w:r>
            <w:proofErr w:type="spellEnd"/>
            <w:r w:rsidR="009D5824">
              <w:rPr>
                <w:color w:val="000000"/>
                <w:sz w:val="28"/>
                <w:szCs w:val="28"/>
              </w:rPr>
              <w:t>,</w:t>
            </w:r>
            <w:r w:rsidR="000C39D8" w:rsidRPr="000C39D8">
              <w:rPr>
                <w:sz w:val="28"/>
                <w:szCs w:val="28"/>
              </w:rPr>
              <w:t xml:space="preserve"> </w:t>
            </w:r>
            <w:r w:rsidRPr="000C39D8">
              <w:rPr>
                <w:sz w:val="28"/>
                <w:szCs w:val="28"/>
              </w:rPr>
              <w:t>сайта</w:t>
            </w:r>
            <w:r w:rsidR="000C39D8" w:rsidRPr="000C39D8">
              <w:rPr>
                <w:sz w:val="28"/>
                <w:szCs w:val="28"/>
              </w:rPr>
              <w:t xml:space="preserve">   учреждения </w:t>
            </w:r>
            <w:r w:rsidRPr="000C39D8">
              <w:rPr>
                <w:sz w:val="28"/>
                <w:szCs w:val="28"/>
              </w:rPr>
              <w:t xml:space="preserve"> в Интернете 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C8F" w:rsidRPr="009D5824" w:rsidRDefault="009D5824" w:rsidP="009D582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D5824">
              <w:rPr>
                <w:sz w:val="28"/>
                <w:szCs w:val="28"/>
                <w:lang w:val="en-US"/>
              </w:rPr>
              <w:t>e</w:t>
            </w:r>
            <w:r w:rsidRPr="009D5824">
              <w:rPr>
                <w:sz w:val="28"/>
                <w:szCs w:val="28"/>
              </w:rPr>
              <w:t>-</w:t>
            </w:r>
            <w:r w:rsidRPr="009D5824">
              <w:rPr>
                <w:sz w:val="28"/>
                <w:szCs w:val="28"/>
                <w:lang w:val="en-US"/>
              </w:rPr>
              <w:t>mail</w:t>
            </w:r>
            <w:r w:rsidRPr="009D5824">
              <w:rPr>
                <w:sz w:val="28"/>
                <w:szCs w:val="28"/>
              </w:rPr>
              <w:t xml:space="preserve">: </w:t>
            </w:r>
            <w:hyperlink r:id="rId12" w:history="1">
              <w:r w:rsidRPr="009D5824">
                <w:rPr>
                  <w:rStyle w:val="af0"/>
                  <w:color w:val="auto"/>
                  <w:sz w:val="28"/>
                  <w:szCs w:val="28"/>
                  <w:u w:val="none"/>
                  <w:lang w:val="en-US"/>
                </w:rPr>
                <w:t>cvr</w:t>
              </w:r>
              <w:r w:rsidRPr="009D5824">
                <w:rPr>
                  <w:rStyle w:val="af0"/>
                  <w:color w:val="auto"/>
                  <w:sz w:val="28"/>
                  <w:szCs w:val="28"/>
                  <w:u w:val="none"/>
                </w:rPr>
                <w:t>.</w:t>
              </w:r>
              <w:r w:rsidRPr="009D5824">
                <w:rPr>
                  <w:rStyle w:val="af0"/>
                  <w:color w:val="auto"/>
                  <w:sz w:val="28"/>
                  <w:szCs w:val="28"/>
                  <w:u w:val="none"/>
                  <w:lang w:val="en-US"/>
                </w:rPr>
                <w:t>spb</w:t>
              </w:r>
              <w:r w:rsidRPr="009D5824">
                <w:rPr>
                  <w:rStyle w:val="af0"/>
                  <w:color w:val="auto"/>
                  <w:sz w:val="28"/>
                  <w:szCs w:val="28"/>
                  <w:u w:val="none"/>
                </w:rPr>
                <w:t>@</w:t>
              </w:r>
              <w:r w:rsidRPr="009D5824">
                <w:rPr>
                  <w:rStyle w:val="af0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D5824">
                <w:rPr>
                  <w:rStyle w:val="af0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D5824">
                <w:rPr>
                  <w:rStyle w:val="af0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9D5824">
              <w:rPr>
                <w:rStyle w:val="af0"/>
                <w:color w:val="auto"/>
                <w:sz w:val="28"/>
                <w:szCs w:val="28"/>
                <w:u w:val="none"/>
              </w:rPr>
              <w:t xml:space="preserve">,  адрес  сайта: </w:t>
            </w:r>
            <w:proofErr w:type="spellStart"/>
            <w:r w:rsidRPr="009D5824">
              <w:rPr>
                <w:rStyle w:val="af0"/>
                <w:color w:val="auto"/>
                <w:sz w:val="28"/>
                <w:szCs w:val="28"/>
                <w:u w:val="none"/>
                <w:lang w:val="en-US"/>
              </w:rPr>
              <w:t>cvrcr</w:t>
            </w:r>
            <w:proofErr w:type="spellEnd"/>
            <w:r w:rsidRPr="009D5824">
              <w:rPr>
                <w:rStyle w:val="af0"/>
                <w:color w:val="auto"/>
                <w:sz w:val="28"/>
                <w:szCs w:val="28"/>
                <w:u w:val="none"/>
              </w:rPr>
              <w:t>.</w:t>
            </w:r>
            <w:r w:rsidRPr="009D5824">
              <w:rPr>
                <w:rStyle w:val="af0"/>
                <w:color w:val="auto"/>
                <w:sz w:val="28"/>
                <w:szCs w:val="28"/>
                <w:u w:val="none"/>
                <w:lang w:val="en-US"/>
              </w:rPr>
              <w:t>com</w:t>
            </w:r>
          </w:p>
        </w:tc>
      </w:tr>
    </w:tbl>
    <w:p w:rsidR="000C39D8" w:rsidRDefault="000C39D8" w:rsidP="00C21C8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C21C8F" w:rsidRPr="000C39D8" w:rsidRDefault="00C21C8F" w:rsidP="00C21C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26">
        <w:rPr>
          <w:b/>
          <w:sz w:val="20"/>
          <w:szCs w:val="20"/>
        </w:rPr>
        <w:t xml:space="preserve"> </w:t>
      </w:r>
      <w:r w:rsidRPr="000C39D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0C39D8" w:rsidRPr="000C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D8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0C39D8" w:rsidRPr="000C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D8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="000C39D8" w:rsidRPr="000C39D8">
        <w:rPr>
          <w:rFonts w:ascii="Times New Roman" w:hAnsi="Times New Roman" w:cs="Times New Roman"/>
          <w:b/>
          <w:sz w:val="28"/>
          <w:szCs w:val="28"/>
        </w:rPr>
        <w:t xml:space="preserve">  внешкольной  работы </w:t>
      </w:r>
    </w:p>
    <w:p w:rsidR="00C21C8F" w:rsidRPr="00C527A7" w:rsidRDefault="00C21C8F" w:rsidP="006D1104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7A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Ц</w:t>
      </w:r>
      <w:r w:rsidR="00C527A7" w:rsidRPr="00C527A7">
        <w:rPr>
          <w:rFonts w:ascii="Times New Roman" w:hAnsi="Times New Roman" w:cs="Times New Roman"/>
          <w:sz w:val="28"/>
          <w:szCs w:val="28"/>
        </w:rPr>
        <w:t xml:space="preserve">ентре  внешкольной  работы </w:t>
      </w:r>
      <w:r w:rsidRPr="00C527A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учебного плана и годового расписания занятий, утверждённы</w:t>
      </w:r>
      <w:r w:rsidR="00C527A7">
        <w:rPr>
          <w:rFonts w:ascii="Times New Roman" w:hAnsi="Times New Roman" w:cs="Times New Roman"/>
          <w:sz w:val="28"/>
          <w:szCs w:val="28"/>
        </w:rPr>
        <w:t>х</w:t>
      </w:r>
      <w:r w:rsidRPr="00C527A7">
        <w:rPr>
          <w:rFonts w:ascii="Times New Roman" w:hAnsi="Times New Roman" w:cs="Times New Roman"/>
          <w:sz w:val="28"/>
          <w:szCs w:val="28"/>
        </w:rPr>
        <w:t xml:space="preserve"> директором.</w:t>
      </w:r>
    </w:p>
    <w:p w:rsidR="00C21C8F" w:rsidRPr="00C527A7" w:rsidRDefault="00C21C8F" w:rsidP="006D1104">
      <w:pPr>
        <w:pStyle w:val="a7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527A7">
        <w:rPr>
          <w:sz w:val="28"/>
          <w:szCs w:val="28"/>
        </w:rPr>
        <w:t>Учебный план</w:t>
      </w:r>
      <w:r w:rsidRPr="00C527A7">
        <w:rPr>
          <w:b/>
          <w:sz w:val="28"/>
          <w:szCs w:val="28"/>
        </w:rPr>
        <w:t xml:space="preserve"> </w:t>
      </w:r>
      <w:r w:rsidR="00C527A7" w:rsidRPr="00C527A7">
        <w:rPr>
          <w:sz w:val="28"/>
          <w:szCs w:val="28"/>
        </w:rPr>
        <w:t>Центр</w:t>
      </w:r>
      <w:r w:rsidR="00C527A7">
        <w:rPr>
          <w:sz w:val="28"/>
          <w:szCs w:val="28"/>
        </w:rPr>
        <w:t>а</w:t>
      </w:r>
      <w:r w:rsidR="00C527A7" w:rsidRPr="00C527A7">
        <w:rPr>
          <w:sz w:val="28"/>
          <w:szCs w:val="28"/>
        </w:rPr>
        <w:t xml:space="preserve"> внешкольной  работы  </w:t>
      </w:r>
      <w:r w:rsidRPr="00C527A7">
        <w:rPr>
          <w:sz w:val="28"/>
          <w:szCs w:val="28"/>
        </w:rPr>
        <w:t xml:space="preserve">– нормативно правовой акт, устанавливающий перечень образовательных программ, реализуемых в учреждении и объем учебной нагрузки по каждой программе. </w:t>
      </w:r>
    </w:p>
    <w:p w:rsidR="009E0FB0" w:rsidRDefault="00C21C8F" w:rsidP="006D1104">
      <w:pPr>
        <w:pStyle w:val="a7"/>
        <w:spacing w:before="0" w:beforeAutospacing="0" w:after="0" w:afterAutospacing="0" w:line="276" w:lineRule="auto"/>
        <w:ind w:firstLine="539"/>
        <w:jc w:val="both"/>
        <w:rPr>
          <w:b/>
          <w:bCs/>
        </w:rPr>
      </w:pPr>
      <w:r w:rsidRPr="00757826">
        <w:rPr>
          <w:sz w:val="20"/>
          <w:szCs w:val="20"/>
        </w:rPr>
        <w:t xml:space="preserve"> </w:t>
      </w:r>
    </w:p>
    <w:p w:rsidR="00C527A7" w:rsidRPr="007B3C80" w:rsidRDefault="00685B1A" w:rsidP="006D1104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27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2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527A7" w:rsidRPr="00C527A7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C527A7" w:rsidRPr="00C527A7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ДОД Центра внешкольной работы Центрального</w:t>
      </w:r>
      <w:r w:rsidR="00933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Санкт-Петербурга в  2014-2015</w:t>
      </w:r>
      <w:r w:rsidR="00C527A7" w:rsidRPr="00C5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527A7" w:rsidRPr="00C527A7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C527A7" w:rsidRPr="00C5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527A7" w:rsidRPr="00C527A7">
        <w:rPr>
          <w:rFonts w:ascii="Times New Roman" w:eastAsia="Times New Roman" w:hAnsi="Times New Roman" w:cs="Times New Roman"/>
          <w:sz w:val="28"/>
          <w:szCs w:val="28"/>
        </w:rPr>
        <w:t xml:space="preserve">составлен на основе </w:t>
      </w:r>
      <w:r w:rsidR="007B3C80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 w:rsidR="00C527A7" w:rsidRPr="00C527A7">
        <w:rPr>
          <w:rFonts w:ascii="Times New Roman" w:eastAsia="Times New Roman" w:hAnsi="Times New Roman" w:cs="Times New Roman"/>
          <w:sz w:val="28"/>
          <w:szCs w:val="28"/>
        </w:rPr>
        <w:t>«Об образовании</w:t>
      </w:r>
      <w:r w:rsidR="007B3C80">
        <w:rPr>
          <w:rFonts w:ascii="Times New Roman" w:eastAsia="Times New Roman" w:hAnsi="Times New Roman" w:cs="Times New Roman"/>
          <w:sz w:val="28"/>
          <w:szCs w:val="28"/>
        </w:rPr>
        <w:t xml:space="preserve"> в РФ</w:t>
      </w:r>
      <w:r w:rsidR="00C527A7" w:rsidRPr="00C527A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B3C80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Санитарно-эпидемиологических требований к устройству,</w:t>
      </w:r>
      <w:r w:rsidR="007B3C80" w:rsidRPr="007B3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C80" w:rsidRPr="007B3C80">
        <w:rPr>
          <w:rFonts w:ascii="Times New Roman" w:hAnsi="Times New Roman" w:cs="Times New Roman"/>
          <w:bCs/>
          <w:sz w:val="28"/>
          <w:szCs w:val="28"/>
        </w:rPr>
        <w:t xml:space="preserve">содержанию и организации режима работы </w:t>
      </w:r>
      <w:r w:rsidR="007B3C80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дополнительного образования детей </w:t>
      </w:r>
      <w:proofErr w:type="gramStart"/>
      <w:r w:rsidR="007B3C8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7B3C80" w:rsidRPr="007B3C80">
        <w:rPr>
          <w:rFonts w:ascii="Times New Roman" w:hAnsi="Times New Roman" w:cs="Times New Roman"/>
          <w:bCs/>
          <w:sz w:val="28"/>
          <w:szCs w:val="28"/>
        </w:rPr>
        <w:t>СанПиН 2.4.4.3172-14</w:t>
      </w:r>
      <w:r w:rsidR="007B3C80">
        <w:rPr>
          <w:rFonts w:ascii="Times New Roman" w:hAnsi="Times New Roman" w:cs="Times New Roman"/>
          <w:bCs/>
          <w:sz w:val="28"/>
          <w:szCs w:val="28"/>
        </w:rPr>
        <w:t>)</w:t>
      </w:r>
      <w:r w:rsidR="00C527A7" w:rsidRPr="00C527A7">
        <w:rPr>
          <w:rFonts w:ascii="Times New Roman" w:eastAsia="Times New Roman" w:hAnsi="Times New Roman" w:cs="Times New Roman"/>
          <w:sz w:val="28"/>
          <w:szCs w:val="28"/>
        </w:rPr>
        <w:t>, лицензии на право ведения образовательной деятельности, устава Центра внешкольной работы,</w:t>
      </w:r>
      <w:r w:rsidR="007B3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B25">
        <w:rPr>
          <w:rFonts w:ascii="Times New Roman" w:eastAsia="Times New Roman" w:hAnsi="Times New Roman" w:cs="Times New Roman"/>
          <w:sz w:val="28"/>
          <w:szCs w:val="28"/>
        </w:rPr>
        <w:t>дополнительных обще</w:t>
      </w:r>
      <w:r w:rsidR="00C527A7" w:rsidRPr="00C527A7">
        <w:rPr>
          <w:rFonts w:ascii="Times New Roman" w:eastAsia="Times New Roman" w:hAnsi="Times New Roman" w:cs="Times New Roman"/>
          <w:sz w:val="28"/>
          <w:szCs w:val="28"/>
        </w:rPr>
        <w:t>образовательных  программ</w:t>
      </w:r>
      <w:r w:rsidR="00933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7A7" w:rsidRPr="00C527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527A7" w:rsidRPr="00C527A7" w:rsidRDefault="007B3C80" w:rsidP="006D1104">
      <w:pPr>
        <w:spacing w:before="72" w:after="72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 внешкольной работы в  2014</w:t>
      </w:r>
      <w:r w:rsidR="00C527A7" w:rsidRPr="00C5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015</w:t>
      </w:r>
      <w:r w:rsidR="00C527A7" w:rsidRPr="00C5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C527A7" w:rsidRPr="00C5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C527A7" w:rsidRPr="00C5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27A7" w:rsidRPr="00C52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  в режиме 6 – дневной рабочей недели  и 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 </w:t>
      </w:r>
      <w:r w:rsidR="00C527A7" w:rsidRPr="00C527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дополнительного образования детям в возрасте от 6 до 18 лет.</w:t>
      </w:r>
      <w:r w:rsidR="00C527A7" w:rsidRPr="00C5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7A7" w:rsidRDefault="00C527A7" w:rsidP="00C527A7">
      <w:pPr>
        <w:pStyle w:val="Style-3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527A7">
        <w:rPr>
          <w:sz w:val="28"/>
          <w:szCs w:val="28"/>
        </w:rPr>
        <w:t xml:space="preserve">Учебный план составлен с учетом социального заказа детей и их родителей (законных представителей) на образовательные услуги, а также с учетом кадрового, программно-методического и материально-технического обеспечения образовательного процесса. На начало учебного года </w:t>
      </w:r>
      <w:r w:rsidR="007B3C80">
        <w:rPr>
          <w:sz w:val="28"/>
          <w:szCs w:val="28"/>
        </w:rPr>
        <w:t>были утверждены к реализации 121</w:t>
      </w:r>
      <w:r w:rsidRPr="00C527A7">
        <w:rPr>
          <w:sz w:val="28"/>
          <w:szCs w:val="28"/>
        </w:rPr>
        <w:t xml:space="preserve"> программ</w:t>
      </w:r>
      <w:r w:rsidR="007B3C80">
        <w:rPr>
          <w:sz w:val="28"/>
          <w:szCs w:val="28"/>
        </w:rPr>
        <w:t>а</w:t>
      </w:r>
      <w:r w:rsidRPr="00C527A7">
        <w:rPr>
          <w:sz w:val="28"/>
          <w:szCs w:val="28"/>
        </w:rPr>
        <w:t xml:space="preserve"> дополнительного образования детей</w:t>
      </w:r>
      <w:r w:rsidR="00734A3B">
        <w:rPr>
          <w:sz w:val="28"/>
          <w:szCs w:val="28"/>
        </w:rPr>
        <w:t>, в</w:t>
      </w:r>
      <w:r w:rsidRPr="00C527A7">
        <w:rPr>
          <w:sz w:val="28"/>
          <w:szCs w:val="28"/>
        </w:rPr>
        <w:t xml:space="preserve">ключая подпрограммы комплексных программ, из них </w:t>
      </w:r>
      <w:r w:rsidR="007B3C80">
        <w:rPr>
          <w:sz w:val="28"/>
          <w:szCs w:val="28"/>
        </w:rPr>
        <w:t xml:space="preserve">100 </w:t>
      </w:r>
      <w:r w:rsidRPr="00C527A7">
        <w:rPr>
          <w:sz w:val="28"/>
          <w:szCs w:val="28"/>
        </w:rPr>
        <w:t>програм</w:t>
      </w:r>
      <w:r w:rsidR="007B3C80">
        <w:rPr>
          <w:sz w:val="28"/>
          <w:szCs w:val="28"/>
        </w:rPr>
        <w:t xml:space="preserve">м реализовывались на бюджете и </w:t>
      </w:r>
      <w:r w:rsidRPr="00C527A7">
        <w:rPr>
          <w:sz w:val="28"/>
          <w:szCs w:val="28"/>
        </w:rPr>
        <w:t>2</w:t>
      </w:r>
      <w:r w:rsidR="007B3C80">
        <w:rPr>
          <w:sz w:val="28"/>
          <w:szCs w:val="28"/>
        </w:rPr>
        <w:t>1</w:t>
      </w:r>
      <w:r w:rsidRPr="00C527A7">
        <w:rPr>
          <w:sz w:val="28"/>
          <w:szCs w:val="28"/>
        </w:rPr>
        <w:t xml:space="preserve"> программ</w:t>
      </w:r>
      <w:r w:rsidR="007B3C80">
        <w:rPr>
          <w:sz w:val="28"/>
          <w:szCs w:val="28"/>
        </w:rPr>
        <w:t>а</w:t>
      </w:r>
      <w:r w:rsidRPr="00C527A7">
        <w:rPr>
          <w:sz w:val="28"/>
          <w:szCs w:val="28"/>
        </w:rPr>
        <w:t xml:space="preserve"> на платной основе по</w:t>
      </w:r>
      <w:r w:rsidR="007B3C80">
        <w:rPr>
          <w:color w:val="000000"/>
          <w:sz w:val="28"/>
          <w:szCs w:val="28"/>
        </w:rPr>
        <w:t xml:space="preserve"> 6</w:t>
      </w:r>
      <w:r w:rsidRPr="00C527A7">
        <w:rPr>
          <w:color w:val="000000"/>
          <w:sz w:val="28"/>
          <w:szCs w:val="28"/>
        </w:rPr>
        <w:t xml:space="preserve"> направленностям. </w:t>
      </w:r>
    </w:p>
    <w:p w:rsidR="00C527A7" w:rsidRDefault="00C527A7" w:rsidP="00C527A7">
      <w:pPr>
        <w:pStyle w:val="Style-3"/>
        <w:ind w:firstLine="720"/>
        <w:jc w:val="both"/>
        <w:rPr>
          <w:sz w:val="28"/>
          <w:szCs w:val="28"/>
        </w:rPr>
      </w:pPr>
    </w:p>
    <w:p w:rsidR="00F974B5" w:rsidRPr="00C527A7" w:rsidRDefault="00F974B5" w:rsidP="00C527A7">
      <w:pPr>
        <w:pStyle w:val="Style-3"/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7234"/>
        <w:gridCol w:w="3543"/>
        <w:gridCol w:w="3119"/>
      </w:tblGrid>
      <w:tr w:rsidR="00C527A7" w:rsidRPr="00C527A7" w:rsidTr="00C527A7">
        <w:tc>
          <w:tcPr>
            <w:tcW w:w="669" w:type="dxa"/>
          </w:tcPr>
          <w:p w:rsidR="00C527A7" w:rsidRPr="00C527A7" w:rsidRDefault="00C527A7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4" w:type="dxa"/>
          </w:tcPr>
          <w:p w:rsidR="00C527A7" w:rsidRPr="00C527A7" w:rsidRDefault="00C527A7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A7">
              <w:rPr>
                <w:rFonts w:ascii="Times New Roman" w:hAnsi="Times New Roman" w:cs="Times New Roman"/>
                <w:sz w:val="28"/>
                <w:szCs w:val="28"/>
              </w:rPr>
              <w:t>Направленности, реализуемые УДОД</w:t>
            </w:r>
          </w:p>
        </w:tc>
        <w:tc>
          <w:tcPr>
            <w:tcW w:w="3543" w:type="dxa"/>
          </w:tcPr>
          <w:p w:rsidR="00C527A7" w:rsidRPr="00C527A7" w:rsidRDefault="00C527A7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A7">
              <w:rPr>
                <w:rFonts w:ascii="Times New Roman" w:hAnsi="Times New Roman" w:cs="Times New Roman"/>
                <w:sz w:val="28"/>
                <w:szCs w:val="28"/>
              </w:rPr>
              <w:t>Охват детей по каждой направленности</w:t>
            </w:r>
          </w:p>
        </w:tc>
        <w:tc>
          <w:tcPr>
            <w:tcW w:w="3119" w:type="dxa"/>
          </w:tcPr>
          <w:p w:rsidR="00C527A7" w:rsidRPr="00C527A7" w:rsidRDefault="00C527A7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A7">
              <w:rPr>
                <w:rFonts w:ascii="Times New Roman" w:hAnsi="Times New Roman" w:cs="Times New Roman"/>
                <w:sz w:val="28"/>
                <w:szCs w:val="28"/>
              </w:rPr>
              <w:t>Общий охват детей</w:t>
            </w:r>
          </w:p>
        </w:tc>
      </w:tr>
      <w:tr w:rsidR="00C527A7" w:rsidRPr="00C527A7" w:rsidTr="00C527A7">
        <w:tc>
          <w:tcPr>
            <w:tcW w:w="669" w:type="dxa"/>
          </w:tcPr>
          <w:p w:rsidR="00C527A7" w:rsidRPr="00C527A7" w:rsidRDefault="00C527A7" w:rsidP="00C527A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4" w:type="dxa"/>
          </w:tcPr>
          <w:p w:rsidR="00C527A7" w:rsidRPr="00C527A7" w:rsidRDefault="00C527A7" w:rsidP="00C527A7">
            <w:pPr>
              <w:pStyle w:val="a5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sz w:val="28"/>
                <w:szCs w:val="28"/>
              </w:rPr>
            </w:pPr>
            <w:r w:rsidRPr="00C527A7">
              <w:rPr>
                <w:sz w:val="28"/>
                <w:szCs w:val="28"/>
              </w:rPr>
              <w:t>Естественно - научная</w:t>
            </w:r>
          </w:p>
        </w:tc>
        <w:tc>
          <w:tcPr>
            <w:tcW w:w="3543" w:type="dxa"/>
          </w:tcPr>
          <w:p w:rsidR="00C527A7" w:rsidRPr="00C527A7" w:rsidRDefault="00F974B5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  <w:vMerge w:val="restart"/>
          </w:tcPr>
          <w:p w:rsidR="00C527A7" w:rsidRPr="00C527A7" w:rsidRDefault="007B3C80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</w:tr>
      <w:tr w:rsidR="00C527A7" w:rsidRPr="00C527A7" w:rsidTr="00C527A7">
        <w:tc>
          <w:tcPr>
            <w:tcW w:w="669" w:type="dxa"/>
          </w:tcPr>
          <w:p w:rsidR="00C527A7" w:rsidRPr="00C527A7" w:rsidRDefault="00C527A7" w:rsidP="00C527A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4" w:type="dxa"/>
          </w:tcPr>
          <w:p w:rsidR="00C527A7" w:rsidRPr="00C527A7" w:rsidRDefault="00F974B5" w:rsidP="00F974B5">
            <w:pPr>
              <w:pStyle w:val="a5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27A7" w:rsidRPr="00C527A7">
              <w:rPr>
                <w:sz w:val="28"/>
                <w:szCs w:val="28"/>
              </w:rPr>
              <w:t>ехническая</w:t>
            </w:r>
          </w:p>
        </w:tc>
        <w:tc>
          <w:tcPr>
            <w:tcW w:w="3543" w:type="dxa"/>
          </w:tcPr>
          <w:p w:rsidR="00C527A7" w:rsidRPr="00C527A7" w:rsidRDefault="00F974B5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19" w:type="dxa"/>
            <w:vMerge/>
          </w:tcPr>
          <w:p w:rsidR="00C527A7" w:rsidRPr="00C527A7" w:rsidRDefault="00C527A7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A7" w:rsidRPr="00C527A7" w:rsidTr="00C527A7">
        <w:tc>
          <w:tcPr>
            <w:tcW w:w="669" w:type="dxa"/>
          </w:tcPr>
          <w:p w:rsidR="00C527A7" w:rsidRPr="00C527A7" w:rsidRDefault="00C527A7" w:rsidP="00C527A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4" w:type="dxa"/>
          </w:tcPr>
          <w:p w:rsidR="00C527A7" w:rsidRPr="00C527A7" w:rsidRDefault="00C527A7" w:rsidP="00C527A7">
            <w:pPr>
              <w:pStyle w:val="a5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sz w:val="28"/>
                <w:szCs w:val="28"/>
              </w:rPr>
            </w:pPr>
            <w:r w:rsidRPr="00C527A7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543" w:type="dxa"/>
          </w:tcPr>
          <w:p w:rsidR="00C527A7" w:rsidRPr="00C527A7" w:rsidRDefault="00F974B5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119" w:type="dxa"/>
            <w:vMerge/>
          </w:tcPr>
          <w:p w:rsidR="00C527A7" w:rsidRPr="00C527A7" w:rsidRDefault="00C527A7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A7" w:rsidRPr="00C527A7" w:rsidTr="00C527A7">
        <w:tc>
          <w:tcPr>
            <w:tcW w:w="669" w:type="dxa"/>
          </w:tcPr>
          <w:p w:rsidR="00C527A7" w:rsidRPr="00C527A7" w:rsidRDefault="00C527A7" w:rsidP="00C527A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4" w:type="dxa"/>
          </w:tcPr>
          <w:p w:rsidR="00C527A7" w:rsidRPr="00C527A7" w:rsidRDefault="00C527A7" w:rsidP="00C527A7">
            <w:pPr>
              <w:pStyle w:val="a5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sz w:val="28"/>
                <w:szCs w:val="28"/>
              </w:rPr>
            </w:pPr>
            <w:r w:rsidRPr="00C527A7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3543" w:type="dxa"/>
          </w:tcPr>
          <w:p w:rsidR="00C527A7" w:rsidRPr="00C527A7" w:rsidRDefault="00F974B5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  <w:vMerge/>
          </w:tcPr>
          <w:p w:rsidR="00C527A7" w:rsidRPr="00C527A7" w:rsidRDefault="00C527A7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A7" w:rsidRPr="00C527A7" w:rsidTr="00C527A7">
        <w:tc>
          <w:tcPr>
            <w:tcW w:w="669" w:type="dxa"/>
          </w:tcPr>
          <w:p w:rsidR="00C527A7" w:rsidRPr="00C527A7" w:rsidRDefault="00C527A7" w:rsidP="00C527A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4" w:type="dxa"/>
          </w:tcPr>
          <w:p w:rsidR="00C527A7" w:rsidRPr="00C527A7" w:rsidRDefault="00C527A7" w:rsidP="00C527A7">
            <w:pPr>
              <w:pStyle w:val="a5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sz w:val="28"/>
                <w:szCs w:val="28"/>
              </w:rPr>
            </w:pPr>
            <w:r w:rsidRPr="00C527A7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3543" w:type="dxa"/>
          </w:tcPr>
          <w:p w:rsidR="00C527A7" w:rsidRPr="00C527A7" w:rsidRDefault="00F974B5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119" w:type="dxa"/>
            <w:vMerge/>
          </w:tcPr>
          <w:p w:rsidR="00C527A7" w:rsidRPr="00C527A7" w:rsidRDefault="00C527A7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A7" w:rsidRPr="00C527A7" w:rsidTr="00C527A7">
        <w:tc>
          <w:tcPr>
            <w:tcW w:w="669" w:type="dxa"/>
          </w:tcPr>
          <w:p w:rsidR="00C527A7" w:rsidRPr="00C527A7" w:rsidRDefault="00C527A7" w:rsidP="00C527A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34" w:type="dxa"/>
          </w:tcPr>
          <w:p w:rsidR="00C527A7" w:rsidRPr="00C527A7" w:rsidRDefault="00C527A7" w:rsidP="00C527A7">
            <w:pPr>
              <w:pStyle w:val="a5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jc w:val="center"/>
              <w:rPr>
                <w:sz w:val="28"/>
                <w:szCs w:val="28"/>
              </w:rPr>
            </w:pPr>
            <w:r w:rsidRPr="00C527A7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3543" w:type="dxa"/>
          </w:tcPr>
          <w:p w:rsidR="00C527A7" w:rsidRPr="00C527A7" w:rsidRDefault="00F974B5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2957</w:t>
            </w:r>
          </w:p>
        </w:tc>
        <w:tc>
          <w:tcPr>
            <w:tcW w:w="3119" w:type="dxa"/>
            <w:vMerge/>
          </w:tcPr>
          <w:p w:rsidR="00C527A7" w:rsidRPr="00C527A7" w:rsidRDefault="00C527A7" w:rsidP="00C5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A7" w:rsidRDefault="00C527A7" w:rsidP="00C527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4B5" w:rsidRDefault="00F974B5" w:rsidP="00C527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4B5" w:rsidRDefault="00F974B5" w:rsidP="00C527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4B5" w:rsidRDefault="00F974B5" w:rsidP="00C527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4B5" w:rsidRDefault="00F974B5" w:rsidP="00C527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4B5" w:rsidRDefault="00F974B5" w:rsidP="00C527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4B5" w:rsidRDefault="00F974B5" w:rsidP="00C527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4B5" w:rsidRDefault="00F974B5" w:rsidP="00C527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1104" w:rsidRDefault="006D1104" w:rsidP="00C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104" w:rsidRDefault="006D1104" w:rsidP="00C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B1A" w:rsidRPr="00C527A7" w:rsidRDefault="00685B1A" w:rsidP="00C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7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Реализуемые образовательные программы по срокам реализации</w:t>
      </w:r>
    </w:p>
    <w:p w:rsidR="00685B1A" w:rsidRPr="00AD5D99" w:rsidRDefault="006D1104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81BC9EA" wp14:editId="3D1E0DE5">
            <wp:simplePos x="0" y="0"/>
            <wp:positionH relativeFrom="column">
              <wp:posOffset>1442085</wp:posOffset>
            </wp:positionH>
            <wp:positionV relativeFrom="paragraph">
              <wp:posOffset>140970</wp:posOffset>
            </wp:positionV>
            <wp:extent cx="6057900" cy="2657475"/>
            <wp:effectExtent l="0" t="0" r="0" b="0"/>
            <wp:wrapNone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Pr="00C527A7" w:rsidRDefault="00685B1A" w:rsidP="00C52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A7">
        <w:rPr>
          <w:rFonts w:ascii="Times New Roman" w:hAnsi="Times New Roman" w:cs="Times New Roman"/>
          <w:sz w:val="28"/>
          <w:szCs w:val="28"/>
        </w:rPr>
        <w:t xml:space="preserve">Срок </w:t>
      </w:r>
      <w:r w:rsidR="00C527A7">
        <w:rPr>
          <w:rFonts w:ascii="Times New Roman" w:hAnsi="Times New Roman" w:cs="Times New Roman"/>
          <w:sz w:val="28"/>
          <w:szCs w:val="28"/>
        </w:rPr>
        <w:t xml:space="preserve"> </w:t>
      </w:r>
      <w:r w:rsidRPr="00C527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D110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527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D1104">
        <w:rPr>
          <w:rFonts w:ascii="Times New Roman" w:hAnsi="Times New Roman" w:cs="Times New Roman"/>
          <w:sz w:val="28"/>
          <w:szCs w:val="28"/>
        </w:rPr>
        <w:t xml:space="preserve">, реализуемых  в  Центре  внешкольной  работы - </w:t>
      </w:r>
      <w:r w:rsidRPr="00C527A7">
        <w:rPr>
          <w:rFonts w:ascii="Times New Roman" w:hAnsi="Times New Roman" w:cs="Times New Roman"/>
          <w:sz w:val="28"/>
          <w:szCs w:val="28"/>
        </w:rPr>
        <w:t xml:space="preserve"> от 1 года до 7 лет, преобладают программы долгосрочные. Уровень освоения</w:t>
      </w:r>
      <w:r w:rsidR="006D1104">
        <w:rPr>
          <w:rFonts w:ascii="Times New Roman" w:hAnsi="Times New Roman" w:cs="Times New Roman"/>
          <w:sz w:val="28"/>
          <w:szCs w:val="28"/>
        </w:rPr>
        <w:t xml:space="preserve"> - </w:t>
      </w:r>
      <w:r w:rsidRPr="00C527A7">
        <w:rPr>
          <w:rFonts w:ascii="Times New Roman" w:hAnsi="Times New Roman" w:cs="Times New Roman"/>
          <w:sz w:val="28"/>
          <w:szCs w:val="28"/>
        </w:rPr>
        <w:t xml:space="preserve"> общекультурный и углубленный. По степени авторского вклада 1 программа («Живая вода») – авторская, все остальные дополнительные образовательные программы - модифицированные.</w:t>
      </w:r>
    </w:p>
    <w:p w:rsidR="00685B1A" w:rsidRPr="00C527A7" w:rsidRDefault="00685B1A" w:rsidP="00C52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A7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C527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27A7">
        <w:rPr>
          <w:rFonts w:ascii="Times New Roman" w:hAnsi="Times New Roman" w:cs="Times New Roman"/>
          <w:bCs/>
          <w:iCs/>
          <w:sz w:val="28"/>
          <w:szCs w:val="28"/>
        </w:rPr>
        <w:t xml:space="preserve">срокам </w:t>
      </w:r>
      <w:r w:rsidR="00C527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27A7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реализации </w:t>
      </w:r>
      <w:r w:rsidR="00C527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27A7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 </w:t>
      </w:r>
      <w:r w:rsidRPr="00C527A7">
        <w:rPr>
          <w:rFonts w:ascii="Times New Roman" w:hAnsi="Times New Roman" w:cs="Times New Roman"/>
          <w:sz w:val="28"/>
          <w:szCs w:val="28"/>
        </w:rPr>
        <w:t>преобладают прог</w:t>
      </w:r>
      <w:r w:rsidR="00F974B5">
        <w:rPr>
          <w:rFonts w:ascii="Times New Roman" w:hAnsi="Times New Roman" w:cs="Times New Roman"/>
          <w:sz w:val="28"/>
          <w:szCs w:val="28"/>
        </w:rPr>
        <w:t xml:space="preserve">раммы от 3-х лет реализации - </w:t>
      </w:r>
      <w:r w:rsidR="0047751F">
        <w:rPr>
          <w:rFonts w:ascii="Times New Roman" w:hAnsi="Times New Roman" w:cs="Times New Roman"/>
          <w:sz w:val="28"/>
          <w:szCs w:val="28"/>
        </w:rPr>
        <w:t>62</w:t>
      </w:r>
      <w:r w:rsidRPr="00C527A7">
        <w:rPr>
          <w:rFonts w:ascii="Times New Roman" w:hAnsi="Times New Roman" w:cs="Times New Roman"/>
          <w:sz w:val="28"/>
          <w:szCs w:val="28"/>
        </w:rPr>
        <w:t xml:space="preserve">% , программы до </w:t>
      </w:r>
      <w:r w:rsidR="00F974B5">
        <w:rPr>
          <w:rFonts w:ascii="Times New Roman" w:hAnsi="Times New Roman" w:cs="Times New Roman"/>
          <w:sz w:val="28"/>
          <w:szCs w:val="28"/>
        </w:rPr>
        <w:t xml:space="preserve">3-х лет реализации составляют </w:t>
      </w:r>
      <w:r w:rsidR="0047751F">
        <w:rPr>
          <w:rFonts w:ascii="Times New Roman" w:hAnsi="Times New Roman" w:cs="Times New Roman"/>
          <w:sz w:val="28"/>
          <w:szCs w:val="28"/>
        </w:rPr>
        <w:t>38</w:t>
      </w:r>
      <w:r w:rsidRPr="00C527A7">
        <w:rPr>
          <w:rFonts w:ascii="Times New Roman" w:hAnsi="Times New Roman" w:cs="Times New Roman"/>
          <w:sz w:val="28"/>
          <w:szCs w:val="28"/>
        </w:rPr>
        <w:t>%</w:t>
      </w:r>
      <w:r w:rsidR="00F9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1A" w:rsidRPr="00C527A7" w:rsidRDefault="00685B1A" w:rsidP="00C527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A7">
        <w:rPr>
          <w:rFonts w:ascii="Times New Roman" w:hAnsi="Times New Roman" w:cs="Times New Roman"/>
          <w:bCs/>
          <w:iCs/>
          <w:sz w:val="28"/>
          <w:szCs w:val="28"/>
        </w:rPr>
        <w:t>По уровню углубления предметной деятельности</w:t>
      </w:r>
      <w:r w:rsidRPr="00C52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27A7">
        <w:rPr>
          <w:rFonts w:ascii="Times New Roman" w:hAnsi="Times New Roman" w:cs="Times New Roman"/>
          <w:sz w:val="28"/>
          <w:szCs w:val="28"/>
        </w:rPr>
        <w:t>в сравнении с предыдущим учебным годом прослеживается динамика роста образовательных п</w:t>
      </w:r>
      <w:r w:rsidR="00F974B5">
        <w:rPr>
          <w:rFonts w:ascii="Times New Roman" w:hAnsi="Times New Roman" w:cs="Times New Roman"/>
          <w:sz w:val="28"/>
          <w:szCs w:val="28"/>
        </w:rPr>
        <w:t>рограмм углубленного уровня на 3</w:t>
      </w:r>
      <w:r w:rsidRPr="00C527A7">
        <w:rPr>
          <w:rFonts w:ascii="Times New Roman" w:hAnsi="Times New Roman" w:cs="Times New Roman"/>
          <w:sz w:val="28"/>
          <w:szCs w:val="28"/>
        </w:rPr>
        <w:t xml:space="preserve"> %</w:t>
      </w:r>
      <w:r w:rsidR="00C527A7">
        <w:rPr>
          <w:rFonts w:ascii="Times New Roman" w:hAnsi="Times New Roman" w:cs="Times New Roman"/>
          <w:sz w:val="28"/>
          <w:szCs w:val="28"/>
        </w:rPr>
        <w:t xml:space="preserve"> </w:t>
      </w:r>
      <w:r w:rsidRPr="00C527A7">
        <w:rPr>
          <w:rFonts w:ascii="Times New Roman" w:hAnsi="Times New Roman" w:cs="Times New Roman"/>
          <w:sz w:val="28"/>
          <w:szCs w:val="28"/>
        </w:rPr>
        <w:t xml:space="preserve"> вследствие увеличения количества программ сроком реализации от 2 до 3 лет; от 3 до 5 лет</w:t>
      </w:r>
    </w:p>
    <w:p w:rsidR="00685B1A" w:rsidRPr="00C527A7" w:rsidRDefault="00685B1A" w:rsidP="006C5C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A7">
        <w:rPr>
          <w:rFonts w:ascii="Times New Roman" w:hAnsi="Times New Roman" w:cs="Times New Roman"/>
          <w:sz w:val="28"/>
          <w:szCs w:val="28"/>
        </w:rPr>
        <w:t>Таким образом</w:t>
      </w:r>
      <w:r w:rsidR="00862BAC">
        <w:rPr>
          <w:rFonts w:ascii="Times New Roman" w:hAnsi="Times New Roman" w:cs="Times New Roman"/>
          <w:sz w:val="28"/>
          <w:szCs w:val="28"/>
        </w:rPr>
        <w:t>,</w:t>
      </w:r>
      <w:r w:rsidR="006C5C4C">
        <w:rPr>
          <w:rFonts w:ascii="Times New Roman" w:hAnsi="Times New Roman" w:cs="Times New Roman"/>
          <w:sz w:val="28"/>
          <w:szCs w:val="28"/>
        </w:rPr>
        <w:t xml:space="preserve"> в  Центре  внешкольной  работы </w:t>
      </w:r>
      <w:r w:rsidRPr="00C527A7">
        <w:rPr>
          <w:rFonts w:ascii="Times New Roman" w:hAnsi="Times New Roman" w:cs="Times New Roman"/>
          <w:sz w:val="28"/>
          <w:szCs w:val="28"/>
        </w:rPr>
        <w:t xml:space="preserve"> в течение учебного года обучающимся предоставлялась возможность получения вариативного дополнительного образования по </w:t>
      </w:r>
      <w:r w:rsidR="00F974B5">
        <w:rPr>
          <w:rFonts w:ascii="Times New Roman" w:hAnsi="Times New Roman" w:cs="Times New Roman"/>
          <w:sz w:val="28"/>
          <w:szCs w:val="28"/>
        </w:rPr>
        <w:t>121 дополнительной</w:t>
      </w:r>
      <w:r w:rsidRPr="00C527A7">
        <w:rPr>
          <w:rFonts w:ascii="Times New Roman" w:hAnsi="Times New Roman" w:cs="Times New Roman"/>
          <w:sz w:val="28"/>
          <w:szCs w:val="28"/>
        </w:rPr>
        <w:t xml:space="preserve"> </w:t>
      </w:r>
      <w:r w:rsidR="00F974B5"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 w:rsidRPr="00C527A7">
        <w:rPr>
          <w:rFonts w:ascii="Times New Roman" w:hAnsi="Times New Roman" w:cs="Times New Roman"/>
          <w:sz w:val="28"/>
          <w:szCs w:val="28"/>
        </w:rPr>
        <w:t>, включающим основные образовательные направленности, исходя из их интересов и способностей.</w:t>
      </w:r>
    </w:p>
    <w:p w:rsidR="00685B1A" w:rsidRPr="006C5C4C" w:rsidRDefault="00685B1A" w:rsidP="006C5C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C4C">
        <w:rPr>
          <w:rFonts w:ascii="Times New Roman" w:hAnsi="Times New Roman" w:cs="Times New Roman"/>
          <w:sz w:val="28"/>
          <w:szCs w:val="28"/>
        </w:rPr>
        <w:lastRenderedPageBreak/>
        <w:t xml:space="preserve">Все дополнительные </w:t>
      </w:r>
      <w:r w:rsidR="00F974B5">
        <w:rPr>
          <w:rFonts w:ascii="Times New Roman" w:hAnsi="Times New Roman" w:cs="Times New Roman"/>
          <w:sz w:val="28"/>
          <w:szCs w:val="28"/>
        </w:rPr>
        <w:t>обще</w:t>
      </w:r>
      <w:r w:rsidRPr="006C5C4C">
        <w:rPr>
          <w:rFonts w:ascii="Times New Roman" w:hAnsi="Times New Roman" w:cs="Times New Roman"/>
          <w:sz w:val="28"/>
          <w:szCs w:val="28"/>
        </w:rPr>
        <w:t>образовательные программы ГБОУ ДОД</w:t>
      </w:r>
      <w:r w:rsidR="006C5C4C">
        <w:rPr>
          <w:rFonts w:ascii="Times New Roman" w:hAnsi="Times New Roman" w:cs="Times New Roman"/>
          <w:sz w:val="28"/>
          <w:szCs w:val="28"/>
        </w:rPr>
        <w:t xml:space="preserve"> </w:t>
      </w:r>
      <w:r w:rsidRPr="006C5C4C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6C5C4C">
        <w:rPr>
          <w:rFonts w:ascii="Times New Roman" w:hAnsi="Times New Roman" w:cs="Times New Roman"/>
          <w:sz w:val="28"/>
          <w:szCs w:val="28"/>
        </w:rPr>
        <w:t xml:space="preserve"> </w:t>
      </w:r>
      <w:r w:rsidRPr="006C5C4C">
        <w:rPr>
          <w:rFonts w:ascii="Times New Roman" w:hAnsi="Times New Roman" w:cs="Times New Roman"/>
          <w:sz w:val="28"/>
          <w:szCs w:val="28"/>
        </w:rPr>
        <w:t>внешкольной работы Центрального района</w:t>
      </w:r>
      <w:proofErr w:type="gramStart"/>
      <w:r w:rsidRPr="006C5C4C">
        <w:rPr>
          <w:rFonts w:ascii="Times New Roman" w:hAnsi="Times New Roman" w:cs="Times New Roman"/>
          <w:sz w:val="28"/>
          <w:szCs w:val="28"/>
        </w:rPr>
        <w:t xml:space="preserve"> </w:t>
      </w:r>
      <w:r w:rsidR="006D1104">
        <w:rPr>
          <w:rFonts w:ascii="Times New Roman" w:hAnsi="Times New Roman" w:cs="Times New Roman"/>
          <w:sz w:val="28"/>
          <w:szCs w:val="28"/>
        </w:rPr>
        <w:t xml:space="preserve"> </w:t>
      </w:r>
      <w:r w:rsidRPr="006C5C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4C">
        <w:rPr>
          <w:rFonts w:ascii="Times New Roman" w:hAnsi="Times New Roman" w:cs="Times New Roman"/>
          <w:sz w:val="28"/>
          <w:szCs w:val="28"/>
        </w:rPr>
        <w:t xml:space="preserve">анкт- Петербурга на </w:t>
      </w:r>
      <w:r w:rsidR="006C5C4C">
        <w:rPr>
          <w:rFonts w:ascii="Times New Roman" w:hAnsi="Times New Roman" w:cs="Times New Roman"/>
          <w:sz w:val="28"/>
          <w:szCs w:val="28"/>
        </w:rPr>
        <w:t xml:space="preserve"> </w:t>
      </w:r>
      <w:r w:rsidRPr="006C5C4C">
        <w:rPr>
          <w:rFonts w:ascii="Times New Roman" w:hAnsi="Times New Roman" w:cs="Times New Roman"/>
          <w:sz w:val="28"/>
          <w:szCs w:val="28"/>
        </w:rPr>
        <w:t xml:space="preserve">100% </w:t>
      </w:r>
      <w:r w:rsidR="006C5C4C">
        <w:rPr>
          <w:rFonts w:ascii="Times New Roman" w:hAnsi="Times New Roman" w:cs="Times New Roman"/>
          <w:sz w:val="28"/>
          <w:szCs w:val="28"/>
        </w:rPr>
        <w:t xml:space="preserve"> </w:t>
      </w:r>
      <w:r w:rsidRPr="006C5C4C">
        <w:rPr>
          <w:rFonts w:ascii="Times New Roman" w:hAnsi="Times New Roman" w:cs="Times New Roman"/>
          <w:sz w:val="28"/>
          <w:szCs w:val="28"/>
        </w:rPr>
        <w:t xml:space="preserve">обеспечены </w:t>
      </w:r>
      <w:proofErr w:type="spellStart"/>
      <w:r w:rsidRPr="006C5C4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C5C4C">
        <w:rPr>
          <w:rFonts w:ascii="Times New Roman" w:hAnsi="Times New Roman" w:cs="Times New Roman"/>
          <w:sz w:val="28"/>
          <w:szCs w:val="28"/>
        </w:rPr>
        <w:t xml:space="preserve"> – методическими комплекс</w:t>
      </w:r>
      <w:r w:rsidR="006C5C4C">
        <w:rPr>
          <w:rFonts w:ascii="Times New Roman" w:hAnsi="Times New Roman" w:cs="Times New Roman"/>
          <w:sz w:val="28"/>
          <w:szCs w:val="28"/>
        </w:rPr>
        <w:t>ом</w:t>
      </w:r>
      <w:r w:rsidRPr="006C5C4C">
        <w:rPr>
          <w:rFonts w:ascii="Times New Roman" w:hAnsi="Times New Roman" w:cs="Times New Roman"/>
          <w:sz w:val="28"/>
          <w:szCs w:val="28"/>
        </w:rPr>
        <w:t>.</w:t>
      </w:r>
    </w:p>
    <w:p w:rsidR="00685B1A" w:rsidRPr="006C5C4C" w:rsidRDefault="00685B1A" w:rsidP="006C5C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C4C">
        <w:rPr>
          <w:rFonts w:ascii="Times New Roman" w:hAnsi="Times New Roman" w:cs="Times New Roman"/>
          <w:sz w:val="28"/>
          <w:szCs w:val="28"/>
        </w:rPr>
        <w:t xml:space="preserve">Современные технологии, используемые педагогами, были направлены на повышение качества образовательного процесса, позволяли выбирать наиболее эффективные способы и приемы организации деятельности детей и создавать максимально комфортные условия для их общения, активности и саморазвития. В настоящее время в рамках каждой из реализуемых в Центре программ реализуются </w:t>
      </w:r>
      <w:r w:rsidR="006C5C4C">
        <w:rPr>
          <w:rFonts w:ascii="Times New Roman" w:hAnsi="Times New Roman" w:cs="Times New Roman"/>
          <w:sz w:val="28"/>
          <w:szCs w:val="28"/>
        </w:rPr>
        <w:t xml:space="preserve">следующие  педагогические  </w:t>
      </w:r>
      <w:r w:rsidRPr="006C5C4C">
        <w:rPr>
          <w:rFonts w:ascii="Times New Roman" w:hAnsi="Times New Roman" w:cs="Times New Roman"/>
          <w:sz w:val="28"/>
          <w:szCs w:val="28"/>
        </w:rPr>
        <w:t xml:space="preserve">технологии: личностно – ориентированного, проблемного и развивающего обучения, игровые, коллективно-творческой деятельности, информационно – коммуникативные, </w:t>
      </w:r>
      <w:proofErr w:type="spellStart"/>
      <w:r w:rsidRPr="006C5C4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C5C4C">
        <w:rPr>
          <w:rFonts w:ascii="Times New Roman" w:hAnsi="Times New Roman" w:cs="Times New Roman"/>
          <w:sz w:val="28"/>
          <w:szCs w:val="28"/>
        </w:rPr>
        <w:t xml:space="preserve">. В  этом  учебном  году  педагоги  активно  внедряли  в  образовательный  процесс  проектную  технологию. </w:t>
      </w:r>
      <w:r w:rsidRPr="006C5C4C">
        <w:rPr>
          <w:rFonts w:ascii="Times New Roman" w:hAnsi="Times New Roman" w:cs="Times New Roman"/>
          <w:sz w:val="28"/>
          <w:szCs w:val="28"/>
        </w:rPr>
        <w:t>Количество педагогов, использующих их в своей работе, составляет 60%.</w:t>
      </w:r>
    </w:p>
    <w:p w:rsidR="006D1104" w:rsidRDefault="006D1104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1104" w:rsidRDefault="006D1104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1104" w:rsidRDefault="006D1104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5B1A" w:rsidRDefault="00685B1A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 контингенте </w:t>
      </w:r>
      <w:proofErr w:type="gramStart"/>
      <w:r w:rsidRPr="006C5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EA25AF" w:rsidRDefault="00EA25AF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A05CD3C" wp14:editId="5B9F586D">
            <wp:simplePos x="0" y="0"/>
            <wp:positionH relativeFrom="column">
              <wp:posOffset>1594484</wp:posOffset>
            </wp:positionH>
            <wp:positionV relativeFrom="paragraph">
              <wp:posOffset>25400</wp:posOffset>
            </wp:positionV>
            <wp:extent cx="6448425" cy="3057525"/>
            <wp:effectExtent l="0" t="0" r="9525" b="9525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AF" w:rsidRDefault="00EA25AF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25AF" w:rsidRDefault="00EA25AF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25AF" w:rsidRPr="006C5C4C" w:rsidRDefault="00EA25AF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B1A" w:rsidRPr="006C5C4C" w:rsidRDefault="00685B1A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Pr="006C5C4C" w:rsidRDefault="00685B1A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4C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и гендерный состав </w:t>
      </w:r>
      <w:proofErr w:type="gramStart"/>
      <w:r w:rsidRPr="006C5C4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C5C4C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A458E81" wp14:editId="7978A7ED">
            <wp:simplePos x="0" y="0"/>
            <wp:positionH relativeFrom="column">
              <wp:posOffset>1737360</wp:posOffset>
            </wp:positionH>
            <wp:positionV relativeFrom="paragraph">
              <wp:posOffset>57150</wp:posOffset>
            </wp:positionV>
            <wp:extent cx="6324600" cy="2790825"/>
            <wp:effectExtent l="0" t="0" r="19050" b="9525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8E" w:rsidRDefault="0018258E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58E" w:rsidRDefault="0018258E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B1A" w:rsidRPr="006C5C4C" w:rsidRDefault="006C5C4C" w:rsidP="006C5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5C4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85B1A" w:rsidRPr="006C5C4C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</w:t>
      </w:r>
      <w:proofErr w:type="gramStart"/>
      <w:r w:rsidR="00685B1A" w:rsidRPr="006C5C4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685B1A" w:rsidRPr="006C5C4C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направленностям</w:t>
      </w:r>
    </w:p>
    <w:p w:rsidR="00685B1A" w:rsidRDefault="0018258E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146304" distB="272669" distL="376428" distR="296545" simplePos="0" relativeHeight="251664384" behindDoc="0" locked="0" layoutInCell="1" allowOverlap="1" wp14:anchorId="272F6D9A" wp14:editId="618C6A29">
            <wp:simplePos x="0" y="0"/>
            <wp:positionH relativeFrom="column">
              <wp:posOffset>994410</wp:posOffset>
            </wp:positionH>
            <wp:positionV relativeFrom="paragraph">
              <wp:posOffset>19050</wp:posOffset>
            </wp:positionV>
            <wp:extent cx="6524625" cy="3352800"/>
            <wp:effectExtent l="0" t="0" r="9525" b="1905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8E" w:rsidRDefault="0018258E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58E" w:rsidRDefault="0018258E" w:rsidP="00685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C4C" w:rsidRPr="006C5C4C" w:rsidRDefault="006C5C4C" w:rsidP="006C5C4C">
      <w:pPr>
        <w:pStyle w:val="msolistparagraphcxspmiddl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Verdana" w:hAnsi="Verdana" w:cs="Verdana"/>
          <w:sz w:val="28"/>
          <w:szCs w:val="28"/>
        </w:rPr>
      </w:pPr>
      <w:r w:rsidRPr="006C5C4C">
        <w:rPr>
          <w:sz w:val="28"/>
          <w:szCs w:val="28"/>
        </w:rPr>
        <w:t>Традиционно наибольшее количество детей занималось в творческих объединениях художественно-эстетической направленности, т.к. имелись все необходимые для этого ресурсы (кадры, оборудо</w:t>
      </w:r>
      <w:r w:rsidR="00694E71">
        <w:rPr>
          <w:sz w:val="28"/>
          <w:szCs w:val="28"/>
        </w:rPr>
        <w:t xml:space="preserve">ванные помещения). </w:t>
      </w:r>
      <w:proofErr w:type="gramStart"/>
      <w:r w:rsidR="00694E71">
        <w:rPr>
          <w:sz w:val="28"/>
          <w:szCs w:val="28"/>
        </w:rPr>
        <w:t>В 2014-2015</w:t>
      </w:r>
      <w:r w:rsidRPr="006C5C4C">
        <w:rPr>
          <w:sz w:val="28"/>
          <w:szCs w:val="28"/>
        </w:rPr>
        <w:t xml:space="preserve"> учебном году увеличилось количество обучающихся в объединениях физкультурно-спортивной направленности, так как были открыты новые объединения:</w:t>
      </w:r>
      <w:proofErr w:type="gramEnd"/>
      <w:r w:rsidRPr="006C5C4C">
        <w:rPr>
          <w:sz w:val="28"/>
          <w:szCs w:val="28"/>
        </w:rPr>
        <w:t xml:space="preserve"> «</w:t>
      </w:r>
      <w:r w:rsidR="009265A4">
        <w:rPr>
          <w:sz w:val="28"/>
          <w:szCs w:val="28"/>
        </w:rPr>
        <w:t>Баскетбол</w:t>
      </w:r>
      <w:r w:rsidRPr="006C5C4C">
        <w:rPr>
          <w:sz w:val="28"/>
          <w:szCs w:val="28"/>
        </w:rPr>
        <w:t>»</w:t>
      </w:r>
      <w:r w:rsidR="009265A4">
        <w:rPr>
          <w:sz w:val="28"/>
          <w:szCs w:val="28"/>
        </w:rPr>
        <w:t>,</w:t>
      </w:r>
      <w:r w:rsidRPr="006C5C4C">
        <w:rPr>
          <w:sz w:val="28"/>
          <w:szCs w:val="28"/>
        </w:rPr>
        <w:t xml:space="preserve"> педагог</w:t>
      </w:r>
      <w:r w:rsidR="009265A4">
        <w:rPr>
          <w:sz w:val="28"/>
          <w:szCs w:val="28"/>
        </w:rPr>
        <w:t xml:space="preserve"> </w:t>
      </w:r>
      <w:proofErr w:type="spellStart"/>
      <w:r w:rsidR="009265A4">
        <w:rPr>
          <w:sz w:val="28"/>
          <w:szCs w:val="28"/>
        </w:rPr>
        <w:t>Астреинов</w:t>
      </w:r>
      <w:proofErr w:type="spellEnd"/>
      <w:r w:rsidR="009265A4">
        <w:rPr>
          <w:sz w:val="28"/>
          <w:szCs w:val="28"/>
        </w:rPr>
        <w:t xml:space="preserve"> Б.И.(</w:t>
      </w:r>
      <w:r w:rsidRPr="006C5C4C">
        <w:rPr>
          <w:sz w:val="28"/>
          <w:szCs w:val="28"/>
        </w:rPr>
        <w:t>2 группы</w:t>
      </w:r>
      <w:r w:rsidR="009265A4">
        <w:rPr>
          <w:sz w:val="28"/>
          <w:szCs w:val="28"/>
        </w:rPr>
        <w:t>), «Домино», педагог Корнеев В.П. (3 группы)</w:t>
      </w:r>
      <w:r w:rsidRPr="006C5C4C">
        <w:rPr>
          <w:sz w:val="28"/>
          <w:szCs w:val="28"/>
        </w:rPr>
        <w:t xml:space="preserve">. </w:t>
      </w:r>
      <w:r w:rsidRPr="006C5C4C">
        <w:rPr>
          <w:color w:val="000000"/>
          <w:sz w:val="28"/>
          <w:szCs w:val="28"/>
        </w:rPr>
        <w:t>Если анализировать </w:t>
      </w:r>
      <w:r w:rsidRPr="006C5C4C">
        <w:rPr>
          <w:rStyle w:val="apple-converted-space"/>
          <w:color w:val="000000"/>
          <w:sz w:val="28"/>
          <w:szCs w:val="28"/>
        </w:rPr>
        <w:t> </w:t>
      </w:r>
      <w:r w:rsidRPr="006C5C4C">
        <w:rPr>
          <w:color w:val="000000"/>
          <w:sz w:val="28"/>
          <w:szCs w:val="28"/>
        </w:rPr>
        <w:t>гендерный состав обучающихся,  то как и в предыдущие годы, в основном, в составе творческих объе</w:t>
      </w:r>
      <w:r w:rsidR="009265A4">
        <w:rPr>
          <w:color w:val="000000"/>
          <w:sz w:val="28"/>
          <w:szCs w:val="28"/>
        </w:rPr>
        <w:t>динений преобладают девочки: (69</w:t>
      </w:r>
      <w:r w:rsidRPr="006C5C4C">
        <w:rPr>
          <w:color w:val="000000"/>
          <w:sz w:val="28"/>
          <w:szCs w:val="28"/>
        </w:rPr>
        <w:t>%)</w:t>
      </w:r>
      <w:r w:rsidR="009265A4">
        <w:rPr>
          <w:color w:val="000000"/>
          <w:sz w:val="28"/>
          <w:szCs w:val="28"/>
        </w:rPr>
        <w:t>, но по сравнению с предыдущим годом этот показатель уменьшился на 6%, т.е. количество мальчиков увеличилось</w:t>
      </w:r>
      <w:proofErr w:type="gramStart"/>
      <w:r w:rsidR="009265A4">
        <w:rPr>
          <w:color w:val="000000"/>
          <w:sz w:val="28"/>
          <w:szCs w:val="28"/>
        </w:rPr>
        <w:t xml:space="preserve"> </w:t>
      </w:r>
      <w:r w:rsidRPr="006C5C4C">
        <w:rPr>
          <w:color w:val="000000"/>
          <w:sz w:val="28"/>
          <w:szCs w:val="28"/>
        </w:rPr>
        <w:t>.</w:t>
      </w:r>
      <w:proofErr w:type="gramEnd"/>
      <w:r w:rsidRPr="006C5C4C">
        <w:rPr>
          <w:color w:val="000000"/>
          <w:sz w:val="28"/>
          <w:szCs w:val="28"/>
        </w:rPr>
        <w:t xml:space="preserve"> Самой многочисленной возрастной категорией являются обучающиеся от 7 до 13 лет, </w:t>
      </w:r>
      <w:r w:rsidRPr="006C5C4C">
        <w:rPr>
          <w:sz w:val="28"/>
          <w:szCs w:val="28"/>
        </w:rPr>
        <w:t>небольшой % старшеклассников связан с тем, что в учреждении недостаточно творческих объединений для данной возрастной категории школьников</w:t>
      </w:r>
      <w:r w:rsidRPr="006C5C4C">
        <w:rPr>
          <w:sz w:val="28"/>
          <w:szCs w:val="28"/>
          <w:shd w:val="clear" w:color="auto" w:fill="E3EAC7"/>
        </w:rPr>
        <w:t>.</w:t>
      </w:r>
    </w:p>
    <w:p w:rsidR="006C5C4C" w:rsidRDefault="006C5C4C" w:rsidP="006C5C4C">
      <w:pPr>
        <w:pStyle w:val="3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  <w:sz w:val="28"/>
          <w:szCs w:val="28"/>
        </w:rPr>
      </w:pPr>
    </w:p>
    <w:p w:rsidR="00685B1A" w:rsidRPr="006C5C4C" w:rsidRDefault="00685B1A" w:rsidP="006C5C4C">
      <w:pPr>
        <w:pStyle w:val="3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  <w:sz w:val="28"/>
          <w:szCs w:val="28"/>
        </w:rPr>
      </w:pPr>
      <w:r w:rsidRPr="006C5C4C">
        <w:rPr>
          <w:b/>
          <w:bCs/>
          <w:sz w:val="28"/>
          <w:szCs w:val="28"/>
        </w:rPr>
        <w:t xml:space="preserve">Дети </w:t>
      </w:r>
      <w:r w:rsidR="006C5C4C">
        <w:rPr>
          <w:b/>
          <w:bCs/>
          <w:sz w:val="28"/>
          <w:szCs w:val="28"/>
        </w:rPr>
        <w:t>группы  «риска», дети с  ограниченными  возможностями  здоровья</w:t>
      </w:r>
    </w:p>
    <w:p w:rsidR="00685B1A" w:rsidRDefault="00685B1A" w:rsidP="00685B1A">
      <w:pPr>
        <w:pStyle w:val="3"/>
        <w:tabs>
          <w:tab w:val="left" w:pos="1140"/>
        </w:tabs>
        <w:suppressAutoHyphens w:val="0"/>
        <w:spacing w:line="200" w:lineRule="atLeast"/>
        <w:ind w:left="0" w:firstLine="567"/>
        <w:jc w:val="both"/>
      </w:pPr>
    </w:p>
    <w:tbl>
      <w:tblPr>
        <w:tblW w:w="10195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0"/>
        <w:gridCol w:w="2785"/>
      </w:tblGrid>
      <w:tr w:rsidR="00685B1A" w:rsidTr="006C5C4C">
        <w:tc>
          <w:tcPr>
            <w:tcW w:w="7410" w:type="dxa"/>
          </w:tcPr>
          <w:p w:rsidR="00685B1A" w:rsidRPr="006C5C4C" w:rsidRDefault="00685B1A" w:rsidP="006C5C4C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6C5C4C">
              <w:rPr>
                <w:sz w:val="28"/>
                <w:szCs w:val="28"/>
              </w:rPr>
              <w:t>Категория</w:t>
            </w:r>
          </w:p>
        </w:tc>
        <w:tc>
          <w:tcPr>
            <w:tcW w:w="2785" w:type="dxa"/>
          </w:tcPr>
          <w:p w:rsidR="00685B1A" w:rsidRPr="006C5C4C" w:rsidRDefault="00685B1A" w:rsidP="006C5C4C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6C5C4C">
              <w:rPr>
                <w:sz w:val="28"/>
                <w:szCs w:val="28"/>
              </w:rPr>
              <w:t>Количество</w:t>
            </w:r>
          </w:p>
          <w:p w:rsidR="00685B1A" w:rsidRPr="006C5C4C" w:rsidRDefault="00685B1A" w:rsidP="006C5C4C">
            <w:pPr>
              <w:pStyle w:val="aa"/>
              <w:jc w:val="center"/>
              <w:rPr>
                <w:sz w:val="28"/>
                <w:szCs w:val="28"/>
              </w:rPr>
            </w:pPr>
            <w:r w:rsidRPr="006C5C4C">
              <w:rPr>
                <w:sz w:val="28"/>
                <w:szCs w:val="28"/>
              </w:rPr>
              <w:t>(человек/ % от общего числа детей)</w:t>
            </w:r>
          </w:p>
        </w:tc>
      </w:tr>
      <w:tr w:rsidR="009265A4" w:rsidTr="006C5C4C">
        <w:tc>
          <w:tcPr>
            <w:tcW w:w="7410" w:type="dxa"/>
          </w:tcPr>
          <w:p w:rsidR="009265A4" w:rsidRPr="006C5C4C" w:rsidRDefault="009265A4" w:rsidP="006C5C4C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6C5C4C">
              <w:rPr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2785" w:type="dxa"/>
          </w:tcPr>
          <w:p w:rsidR="009265A4" w:rsidRPr="00DE151D" w:rsidRDefault="009265A4" w:rsidP="004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/0,004%</w:t>
            </w:r>
          </w:p>
        </w:tc>
      </w:tr>
      <w:tr w:rsidR="009265A4" w:rsidTr="006C5C4C">
        <w:tc>
          <w:tcPr>
            <w:tcW w:w="7410" w:type="dxa"/>
          </w:tcPr>
          <w:p w:rsidR="009265A4" w:rsidRPr="006C5C4C" w:rsidRDefault="009265A4" w:rsidP="006C5C4C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6C5C4C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785" w:type="dxa"/>
          </w:tcPr>
          <w:p w:rsidR="009265A4" w:rsidRPr="00DE151D" w:rsidRDefault="009265A4" w:rsidP="004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/0,002%</w:t>
            </w:r>
          </w:p>
        </w:tc>
      </w:tr>
      <w:tr w:rsidR="009265A4" w:rsidTr="006C5C4C">
        <w:tc>
          <w:tcPr>
            <w:tcW w:w="7410" w:type="dxa"/>
          </w:tcPr>
          <w:p w:rsidR="009265A4" w:rsidRPr="006C5C4C" w:rsidRDefault="009265A4" w:rsidP="006C5C4C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6C5C4C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785" w:type="dxa"/>
          </w:tcPr>
          <w:p w:rsidR="009265A4" w:rsidRPr="00DE151D" w:rsidRDefault="009265A4" w:rsidP="004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5A4" w:rsidTr="006C5C4C">
        <w:tc>
          <w:tcPr>
            <w:tcW w:w="7410" w:type="dxa"/>
          </w:tcPr>
          <w:p w:rsidR="009265A4" w:rsidRPr="006C5C4C" w:rsidRDefault="009265A4" w:rsidP="006C5C4C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6C5C4C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785" w:type="dxa"/>
          </w:tcPr>
          <w:p w:rsidR="009265A4" w:rsidRPr="00DE151D" w:rsidRDefault="009265A4" w:rsidP="004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/0,0005%</w:t>
            </w:r>
          </w:p>
        </w:tc>
      </w:tr>
    </w:tbl>
    <w:p w:rsidR="006C5C4C" w:rsidRDefault="006C5C4C" w:rsidP="00685B1A">
      <w:pPr>
        <w:pStyle w:val="msolistparagraphcxspmiddle"/>
        <w:shd w:val="clear" w:color="auto" w:fill="FFFFFF"/>
        <w:spacing w:before="0" w:beforeAutospacing="0" w:after="0" w:afterAutospacing="0"/>
        <w:ind w:firstLine="708"/>
        <w:jc w:val="both"/>
      </w:pPr>
    </w:p>
    <w:p w:rsidR="00685B1A" w:rsidRPr="006C5C4C" w:rsidRDefault="00685B1A" w:rsidP="006C5C4C">
      <w:pPr>
        <w:pStyle w:val="msolistparagraphcxspmiddl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Verdana" w:hAnsi="Verdana" w:cs="Verdana"/>
          <w:color w:val="000000"/>
          <w:sz w:val="28"/>
          <w:szCs w:val="28"/>
        </w:rPr>
      </w:pPr>
      <w:r w:rsidRPr="006C5C4C">
        <w:rPr>
          <w:color w:val="000000"/>
          <w:sz w:val="28"/>
          <w:szCs w:val="28"/>
        </w:rPr>
        <w:t xml:space="preserve">Состав </w:t>
      </w:r>
      <w:proofErr w:type="gramStart"/>
      <w:r w:rsidRPr="006C5C4C">
        <w:rPr>
          <w:color w:val="000000"/>
          <w:sz w:val="28"/>
          <w:szCs w:val="28"/>
        </w:rPr>
        <w:t>обучающихся</w:t>
      </w:r>
      <w:proofErr w:type="gramEnd"/>
      <w:r w:rsidRPr="006C5C4C">
        <w:rPr>
          <w:color w:val="000000"/>
          <w:sz w:val="28"/>
          <w:szCs w:val="28"/>
        </w:rPr>
        <w:t xml:space="preserve"> неоднороден. Его составляют дети из семей рабочих, предпринимателей, бюджетников, безработных. В составе творческих объединений ЦВР  имеются дети и с ограниченными возможностями, дети-сироты и дети, попавшие в трудную жизненную ситуацию. Они составляют чуть больше 1 % от общего количества детей. В основном, в ЦВР занимаются дети из полных, материально-обеспеченных семей.</w:t>
      </w:r>
    </w:p>
    <w:p w:rsidR="00685B1A" w:rsidRPr="006C5C4C" w:rsidRDefault="00685B1A" w:rsidP="00AD4D3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сохранности контингента</w:t>
      </w:r>
    </w:p>
    <w:p w:rsidR="00685B1A" w:rsidRDefault="005E72FB" w:rsidP="006C5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8C1E3FF" wp14:editId="31547352">
            <wp:simplePos x="0" y="0"/>
            <wp:positionH relativeFrom="column">
              <wp:posOffset>1522095</wp:posOffset>
            </wp:positionH>
            <wp:positionV relativeFrom="paragraph">
              <wp:posOffset>1759585</wp:posOffset>
            </wp:positionV>
            <wp:extent cx="6287135" cy="3415665"/>
            <wp:effectExtent l="0" t="0" r="0" b="0"/>
            <wp:wrapNone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B1A" w:rsidRPr="006C5C4C">
        <w:rPr>
          <w:rFonts w:ascii="Times New Roman" w:hAnsi="Times New Roman" w:cs="Times New Roman"/>
          <w:sz w:val="28"/>
          <w:szCs w:val="28"/>
          <w:lang w:eastAsia="ru-RU"/>
        </w:rPr>
        <w:t>Количество обучающихся по государственному заказу составляет 3997 человек</w:t>
      </w:r>
      <w:proofErr w:type="gramStart"/>
      <w:r w:rsidR="00685B1A" w:rsidRPr="006C5C4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85B1A" w:rsidRPr="006C5C4C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учебного года сохранность контингента меняется, что является вполне естественным и обычным явлением для всех образовательных учреждений дополнительного образования. </w:t>
      </w:r>
      <w:proofErr w:type="gramStart"/>
      <w:r w:rsidR="00685B1A" w:rsidRPr="006C5C4C">
        <w:rPr>
          <w:rFonts w:ascii="Times New Roman" w:hAnsi="Times New Roman" w:cs="Times New Roman"/>
          <w:sz w:val="28"/>
          <w:szCs w:val="28"/>
          <w:lang w:eastAsia="ru-RU"/>
        </w:rPr>
        <w:t>Типичными причинами уменьшения, изменения контингента являются: перевод учащегося в другое образовательное учреждение, реализующие образовательные программы схожего профиля, продолжительная болезнь учащегося, смена места жительства, обстоятельства, связанные с изменением условий семейной жизни, изменение целей и приоритетов у ребенка и его родителей, потеря интереса учащегося к занятиям (не устраивает педагог, детский коллектив, недостаточно комфортные условия для занятий и др.).</w:t>
      </w:r>
      <w:proofErr w:type="gramEnd"/>
      <w:r w:rsidR="00685B1A" w:rsidRPr="006C5C4C">
        <w:rPr>
          <w:rFonts w:ascii="Times New Roman" w:hAnsi="Times New Roman" w:cs="Times New Roman"/>
          <w:sz w:val="28"/>
          <w:szCs w:val="28"/>
          <w:lang w:eastAsia="ru-RU"/>
        </w:rPr>
        <w:t xml:space="preserve"> Тем не менее, </w:t>
      </w:r>
      <w:r w:rsidR="00685B1A" w:rsidRPr="006C5C4C">
        <w:rPr>
          <w:rFonts w:ascii="Times New Roman" w:hAnsi="Times New Roman" w:cs="Times New Roman"/>
          <w:sz w:val="28"/>
          <w:szCs w:val="28"/>
        </w:rPr>
        <w:t>за отчетный период наполняемость групп творческих  объединений ЦВР, в целом, соответствовала  положенным требованиям.</w:t>
      </w:r>
    </w:p>
    <w:p w:rsidR="00AD4D3D" w:rsidRDefault="00AD4D3D" w:rsidP="006C5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D3D" w:rsidRPr="006C5C4C" w:rsidRDefault="00AD4D3D" w:rsidP="006C5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1A" w:rsidRDefault="00685B1A" w:rsidP="0068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3D" w:rsidRDefault="00AD4D3D" w:rsidP="00685B1A">
      <w:pPr>
        <w:spacing w:after="0" w:line="240" w:lineRule="auto"/>
        <w:jc w:val="both"/>
        <w:rPr>
          <w:noProof/>
          <w:lang w:eastAsia="ru-RU"/>
        </w:rPr>
      </w:pPr>
    </w:p>
    <w:p w:rsidR="00AD4D3D" w:rsidRDefault="00AD4D3D" w:rsidP="00685B1A">
      <w:pPr>
        <w:spacing w:after="0" w:line="240" w:lineRule="auto"/>
        <w:jc w:val="both"/>
        <w:rPr>
          <w:noProof/>
          <w:lang w:eastAsia="ru-RU"/>
        </w:rPr>
      </w:pPr>
    </w:p>
    <w:p w:rsidR="00AD4D3D" w:rsidRDefault="00AD4D3D" w:rsidP="00685B1A">
      <w:pPr>
        <w:spacing w:after="0" w:line="240" w:lineRule="auto"/>
        <w:jc w:val="both"/>
        <w:rPr>
          <w:noProof/>
          <w:lang w:eastAsia="ru-RU"/>
        </w:rPr>
      </w:pPr>
    </w:p>
    <w:p w:rsidR="00AD4D3D" w:rsidRDefault="00AD4D3D" w:rsidP="00685B1A">
      <w:pPr>
        <w:spacing w:after="0" w:line="240" w:lineRule="auto"/>
        <w:jc w:val="both"/>
        <w:rPr>
          <w:noProof/>
          <w:lang w:eastAsia="ru-RU"/>
        </w:rPr>
      </w:pPr>
    </w:p>
    <w:p w:rsidR="00AD4D3D" w:rsidRDefault="00AD4D3D" w:rsidP="00685B1A">
      <w:pPr>
        <w:spacing w:after="0" w:line="240" w:lineRule="auto"/>
        <w:jc w:val="both"/>
        <w:rPr>
          <w:noProof/>
          <w:lang w:eastAsia="ru-RU"/>
        </w:rPr>
      </w:pPr>
    </w:p>
    <w:p w:rsidR="00AD4D3D" w:rsidRDefault="00AD4D3D" w:rsidP="00685B1A">
      <w:pPr>
        <w:spacing w:after="0" w:line="240" w:lineRule="auto"/>
        <w:jc w:val="both"/>
        <w:rPr>
          <w:noProof/>
          <w:lang w:eastAsia="ru-RU"/>
        </w:rPr>
      </w:pPr>
    </w:p>
    <w:p w:rsidR="00AD4D3D" w:rsidRDefault="00AD4D3D" w:rsidP="00685B1A">
      <w:pPr>
        <w:spacing w:after="0" w:line="240" w:lineRule="auto"/>
        <w:jc w:val="both"/>
        <w:rPr>
          <w:noProof/>
          <w:lang w:eastAsia="ru-RU"/>
        </w:rPr>
      </w:pPr>
    </w:p>
    <w:p w:rsidR="00340C4F" w:rsidRDefault="00340C4F" w:rsidP="00734A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B1A" w:rsidRPr="00AD4D3D" w:rsidRDefault="00685B1A" w:rsidP="00734A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Результативность образовательного процесса</w:t>
      </w:r>
    </w:p>
    <w:p w:rsidR="00AD4D3D" w:rsidRPr="00AD4D3D" w:rsidRDefault="00685B1A" w:rsidP="00AD4D3D">
      <w:pPr>
        <w:pStyle w:val="2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3D">
        <w:rPr>
          <w:rFonts w:ascii="Times New Roman" w:hAnsi="Times New Roman" w:cs="Times New Roman"/>
          <w:sz w:val="28"/>
          <w:szCs w:val="28"/>
        </w:rPr>
        <w:t xml:space="preserve">          Результативность образовательного процесса и уровень освоения ребенком образовательной программы определяется через следующие параметры:</w:t>
      </w:r>
      <w:r w:rsidR="00AD4D3D" w:rsidRPr="00AD4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1A" w:rsidRPr="00AD4D3D" w:rsidRDefault="00685B1A" w:rsidP="00AD4D3D">
      <w:pPr>
        <w:pStyle w:val="2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3D">
        <w:rPr>
          <w:rFonts w:ascii="Times New Roman" w:hAnsi="Times New Roman" w:cs="Times New Roman"/>
          <w:sz w:val="28"/>
          <w:szCs w:val="28"/>
        </w:rPr>
        <w:t>1.Стабильность детского коллектива - это статистические данные по наполняемости и сохранности контингента учащихся.</w:t>
      </w:r>
    </w:p>
    <w:p w:rsidR="00685B1A" w:rsidRPr="00AD4D3D" w:rsidRDefault="00685B1A" w:rsidP="00AD4D3D">
      <w:pPr>
        <w:pStyle w:val="2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3D">
        <w:rPr>
          <w:rFonts w:ascii="Times New Roman" w:hAnsi="Times New Roman" w:cs="Times New Roman"/>
          <w:sz w:val="28"/>
          <w:szCs w:val="28"/>
        </w:rPr>
        <w:t>2. Вовлечение детей творческих объединений и их активное участие в массовых мероприятиях, концертах, фестивалях, конкурсах, соревнованиях, выставках, смотрах различного уровня.</w:t>
      </w:r>
    </w:p>
    <w:p w:rsidR="00685B1A" w:rsidRPr="00AD4D3D" w:rsidRDefault="00685B1A" w:rsidP="00AD4D3D">
      <w:pPr>
        <w:pStyle w:val="2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3D">
        <w:rPr>
          <w:rFonts w:ascii="Times New Roman" w:hAnsi="Times New Roman" w:cs="Times New Roman"/>
          <w:sz w:val="28"/>
          <w:szCs w:val="28"/>
        </w:rPr>
        <w:t>3. Достижения воспитанниками высоких результатов  в мероприятиях  разного уровня – грамоты, дипломы, благодарности, положительные отзывы.</w:t>
      </w:r>
    </w:p>
    <w:p w:rsidR="00685B1A" w:rsidRPr="00AD4D3D" w:rsidRDefault="00685B1A" w:rsidP="00AD4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3D">
        <w:rPr>
          <w:rFonts w:ascii="Times New Roman" w:hAnsi="Times New Roman" w:cs="Times New Roman"/>
          <w:sz w:val="28"/>
          <w:szCs w:val="28"/>
        </w:rPr>
        <w:t>4.Зачетные, открытые занятия, собеседования по пройденному материалу.</w:t>
      </w:r>
    </w:p>
    <w:p w:rsidR="00685B1A" w:rsidRDefault="00685B1A" w:rsidP="00AD4D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3D">
        <w:rPr>
          <w:rFonts w:ascii="Times New Roman" w:hAnsi="Times New Roman" w:cs="Times New Roman"/>
          <w:sz w:val="28"/>
          <w:szCs w:val="28"/>
        </w:rPr>
        <w:t>Одним из основных показателей результативности работы педагогов и качества образовательной деятельности являются достижения обучающихся на конкурсах различного уровня. По результатам учебного года наши воспитанники неоднократно становились победителями и призерами всероссийских, региональных, городских и районных фестивалей, конкурсов, выставок.</w:t>
      </w:r>
      <w:r w:rsidRPr="00AD4D3D">
        <w:rPr>
          <w:b/>
          <w:bCs/>
          <w:sz w:val="28"/>
          <w:szCs w:val="28"/>
        </w:rPr>
        <w:t xml:space="preserve"> </w:t>
      </w:r>
      <w:r w:rsidRPr="00AD4D3D">
        <w:rPr>
          <w:rFonts w:ascii="Times New Roman" w:hAnsi="Times New Roman" w:cs="Times New Roman"/>
          <w:sz w:val="28"/>
          <w:szCs w:val="28"/>
        </w:rPr>
        <w:t>Целенаправленная работа коллектива по улучшению качества образования оказала существенное влияние на уровень достижений воспитанников</w:t>
      </w:r>
      <w:r w:rsidR="00AD4D3D">
        <w:rPr>
          <w:rFonts w:ascii="Times New Roman" w:hAnsi="Times New Roman" w:cs="Times New Roman"/>
          <w:sz w:val="28"/>
          <w:szCs w:val="28"/>
        </w:rPr>
        <w:t>.</w:t>
      </w:r>
      <w:r w:rsidRPr="00AD4D3D">
        <w:rPr>
          <w:rFonts w:ascii="Times New Roman" w:hAnsi="Times New Roman" w:cs="Times New Roman"/>
          <w:sz w:val="28"/>
          <w:szCs w:val="28"/>
        </w:rPr>
        <w:t xml:space="preserve"> Уровень достижений воспитанников в различных конкурсах значительно выше прошлогоднего</w:t>
      </w:r>
      <w:r w:rsidR="00AD4D3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771B1" w:rsidRPr="006771B1" w:rsidTr="006771B1"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Учебный  год</w:t>
            </w:r>
          </w:p>
        </w:tc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5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5" w:type="dxa"/>
          </w:tcPr>
          <w:p w:rsidR="006771B1" w:rsidRPr="006771B1" w:rsidRDefault="006771B1" w:rsidP="00E7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6771B1" w:rsidRPr="006771B1" w:rsidTr="006771B1"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65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465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771B1" w:rsidRPr="006771B1" w:rsidTr="006771B1"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464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65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465" w:type="dxa"/>
          </w:tcPr>
          <w:p w:rsidR="006771B1" w:rsidRPr="006771B1" w:rsidRDefault="006771B1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B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265A4" w:rsidRPr="006771B1" w:rsidTr="006771B1">
        <w:tc>
          <w:tcPr>
            <w:tcW w:w="2464" w:type="dxa"/>
          </w:tcPr>
          <w:p w:rsidR="009265A4" w:rsidRPr="006771B1" w:rsidRDefault="009265A4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464" w:type="dxa"/>
          </w:tcPr>
          <w:p w:rsidR="009265A4" w:rsidRPr="006771B1" w:rsidRDefault="00A53CD4" w:rsidP="00A5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887 </w:t>
            </w:r>
          </w:p>
        </w:tc>
        <w:tc>
          <w:tcPr>
            <w:tcW w:w="2464" w:type="dxa"/>
          </w:tcPr>
          <w:p w:rsidR="009265A4" w:rsidRPr="006771B1" w:rsidRDefault="00A53CD4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464" w:type="dxa"/>
          </w:tcPr>
          <w:p w:rsidR="009265A4" w:rsidRPr="006771B1" w:rsidRDefault="00A53CD4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465" w:type="dxa"/>
          </w:tcPr>
          <w:p w:rsidR="009265A4" w:rsidRPr="006771B1" w:rsidRDefault="00A53CD4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65" w:type="dxa"/>
          </w:tcPr>
          <w:p w:rsidR="009265A4" w:rsidRPr="006771B1" w:rsidRDefault="00A53CD4" w:rsidP="0067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6771B1" w:rsidRPr="006771B1" w:rsidRDefault="006771B1" w:rsidP="006771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5B1A" w:rsidRPr="006771B1" w:rsidRDefault="00A53CD4" w:rsidP="00E71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877">
        <w:rPr>
          <w:rFonts w:ascii="Times New Roman" w:hAnsi="Times New Roman" w:cs="Times New Roman"/>
          <w:sz w:val="28"/>
          <w:szCs w:val="28"/>
        </w:rPr>
        <w:lastRenderedPageBreak/>
        <w:t xml:space="preserve">Надо отметить, что </w:t>
      </w:r>
      <w:r w:rsidR="00E71877" w:rsidRPr="00E71877">
        <w:rPr>
          <w:rFonts w:ascii="Times New Roman" w:hAnsi="Times New Roman" w:cs="Times New Roman"/>
          <w:sz w:val="28"/>
          <w:szCs w:val="28"/>
        </w:rPr>
        <w:t xml:space="preserve">в этом учебном году все творческие коллективы ЦВР приняли участие в конкурсных мероприятиях </w:t>
      </w:r>
      <w:r w:rsidR="00E71877">
        <w:rPr>
          <w:rFonts w:ascii="Times New Roman" w:hAnsi="Times New Roman" w:cs="Times New Roman"/>
          <w:sz w:val="28"/>
          <w:szCs w:val="28"/>
        </w:rPr>
        <w:t>различного уровня. Наиболее высокие результаты участия</w:t>
      </w:r>
      <w:r w:rsidR="00685B1A" w:rsidRPr="006771B1">
        <w:rPr>
          <w:rFonts w:ascii="Times New Roman" w:hAnsi="Times New Roman" w:cs="Times New Roman"/>
          <w:sz w:val="28"/>
          <w:szCs w:val="28"/>
        </w:rPr>
        <w:t xml:space="preserve"> в международных, всероссийских, городских и районных мероприятиях</w:t>
      </w:r>
      <w:r w:rsidR="006771B1" w:rsidRPr="006771B1">
        <w:rPr>
          <w:rFonts w:ascii="Times New Roman" w:hAnsi="Times New Roman" w:cs="Times New Roman"/>
          <w:sz w:val="28"/>
          <w:szCs w:val="28"/>
        </w:rPr>
        <w:t xml:space="preserve"> </w:t>
      </w:r>
      <w:r w:rsidR="00E71877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6771B1" w:rsidRPr="006771B1">
        <w:rPr>
          <w:rFonts w:ascii="Times New Roman" w:hAnsi="Times New Roman" w:cs="Times New Roman"/>
          <w:sz w:val="28"/>
          <w:szCs w:val="28"/>
        </w:rPr>
        <w:t>следующие  колле</w:t>
      </w:r>
      <w:r w:rsidR="00685B1A" w:rsidRPr="006771B1">
        <w:rPr>
          <w:rFonts w:ascii="Times New Roman" w:hAnsi="Times New Roman" w:cs="Times New Roman"/>
          <w:sz w:val="28"/>
          <w:szCs w:val="28"/>
        </w:rPr>
        <w:t xml:space="preserve">ктивы : фольклорная студия «Жаворонок», ДХС «Преображение», хореографический ансамбль «Капель», театр </w:t>
      </w:r>
      <w:proofErr w:type="gramStart"/>
      <w:r w:rsidR="00685B1A" w:rsidRPr="006771B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685B1A" w:rsidRPr="006771B1">
        <w:rPr>
          <w:rFonts w:ascii="Times New Roman" w:hAnsi="Times New Roman" w:cs="Times New Roman"/>
          <w:sz w:val="28"/>
          <w:szCs w:val="28"/>
        </w:rPr>
        <w:t>тудия детского мюзикла «Северная Пальмира», цирковая студия «Веселая арена», коллектив восточных единоборств «</w:t>
      </w:r>
      <w:proofErr w:type="spellStart"/>
      <w:r w:rsidR="00685B1A" w:rsidRPr="006771B1">
        <w:rPr>
          <w:rFonts w:ascii="Times New Roman" w:hAnsi="Times New Roman" w:cs="Times New Roman"/>
          <w:sz w:val="28"/>
          <w:szCs w:val="28"/>
        </w:rPr>
        <w:t>Тансу</w:t>
      </w:r>
      <w:proofErr w:type="spellEnd"/>
      <w:r w:rsidR="00685B1A" w:rsidRPr="006771B1">
        <w:rPr>
          <w:rFonts w:ascii="Times New Roman" w:hAnsi="Times New Roman" w:cs="Times New Roman"/>
          <w:sz w:val="28"/>
          <w:szCs w:val="28"/>
        </w:rPr>
        <w:t>-до», коллектив «Юные туристы-спасатели», творческий коллектив «Смолянка</w:t>
      </w:r>
      <w:r>
        <w:rPr>
          <w:rFonts w:ascii="Times New Roman" w:hAnsi="Times New Roman" w:cs="Times New Roman"/>
          <w:sz w:val="28"/>
          <w:szCs w:val="28"/>
        </w:rPr>
        <w:t>», арт-студия «Нить Ариадны»</w:t>
      </w:r>
      <w:r w:rsidR="00685B1A" w:rsidRPr="006771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85B1A" w:rsidRPr="006771B1">
        <w:rPr>
          <w:rFonts w:ascii="Times New Roman" w:hAnsi="Times New Roman" w:cs="Times New Roman"/>
          <w:sz w:val="28"/>
          <w:szCs w:val="28"/>
        </w:rPr>
        <w:t>другие.</w:t>
      </w:r>
    </w:p>
    <w:p w:rsidR="00E71877" w:rsidRDefault="00BC7AC4" w:rsidP="00862BAC">
      <w:pPr>
        <w:pStyle w:val="a7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C7AC4">
        <w:rPr>
          <w:b/>
          <w:bCs/>
          <w:noProof/>
          <w:sz w:val="28"/>
          <w:szCs w:val="28"/>
        </w:rPr>
        <w:drawing>
          <wp:inline distT="0" distB="0" distL="0" distR="0" wp14:anchorId="02A1DD3A" wp14:editId="16B0B98A">
            <wp:extent cx="6152515" cy="338328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7AC4" w:rsidRDefault="00BC7AC4" w:rsidP="00862BAC">
      <w:pPr>
        <w:pStyle w:val="a7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BC7AC4">
        <w:rPr>
          <w:bCs/>
          <w:sz w:val="28"/>
          <w:szCs w:val="28"/>
        </w:rPr>
        <w:t>Количество побед за три года увеличилось: Международный уровень – на 13% Всероссийский – на 21% Районный – на 29 %</w:t>
      </w:r>
    </w:p>
    <w:p w:rsidR="00BC7AC4" w:rsidRPr="00BC7AC4" w:rsidRDefault="00BC7AC4" w:rsidP="00862BAC">
      <w:pPr>
        <w:pStyle w:val="a7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685B1A" w:rsidRPr="00862BAC" w:rsidRDefault="00685B1A" w:rsidP="00862BAC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62BAC">
        <w:rPr>
          <w:b/>
          <w:bCs/>
          <w:sz w:val="28"/>
          <w:szCs w:val="28"/>
        </w:rPr>
        <w:lastRenderedPageBreak/>
        <w:t>Внутриучрежденческий контроль</w:t>
      </w:r>
    </w:p>
    <w:p w:rsidR="00685B1A" w:rsidRDefault="00685B1A" w:rsidP="00862BA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862BAC" w:rsidRPr="00862BAC">
        <w:rPr>
          <w:color w:val="000000"/>
          <w:sz w:val="28"/>
          <w:szCs w:val="28"/>
        </w:rPr>
        <w:t>Основной  ц</w:t>
      </w:r>
      <w:r w:rsidRPr="00862BAC">
        <w:rPr>
          <w:color w:val="000000"/>
          <w:sz w:val="28"/>
          <w:szCs w:val="28"/>
        </w:rPr>
        <w:t>ел</w:t>
      </w:r>
      <w:r w:rsidR="00862BAC">
        <w:rPr>
          <w:color w:val="000000"/>
          <w:sz w:val="28"/>
          <w:szCs w:val="28"/>
        </w:rPr>
        <w:t>ь</w:t>
      </w:r>
      <w:r w:rsidR="00862BAC" w:rsidRPr="00862BAC">
        <w:rPr>
          <w:color w:val="000000"/>
          <w:sz w:val="28"/>
          <w:szCs w:val="28"/>
        </w:rPr>
        <w:t>ю</w:t>
      </w:r>
      <w:r w:rsidRPr="00862BAC">
        <w:rPr>
          <w:color w:val="000000"/>
          <w:sz w:val="28"/>
          <w:szCs w:val="28"/>
        </w:rPr>
        <w:t xml:space="preserve"> внутриучрежденческого контроля </w:t>
      </w:r>
      <w:r w:rsidR="00862BAC" w:rsidRPr="00862BAC">
        <w:rPr>
          <w:color w:val="000000"/>
          <w:sz w:val="28"/>
          <w:szCs w:val="28"/>
        </w:rPr>
        <w:t xml:space="preserve">являлось </w:t>
      </w:r>
      <w:r w:rsidRPr="00862BAC">
        <w:rPr>
          <w:color w:val="000000"/>
          <w:sz w:val="28"/>
          <w:szCs w:val="28"/>
        </w:rPr>
        <w:t>совершенствование деятельности образовательного учреждения</w:t>
      </w:r>
      <w:r w:rsidR="00862BAC">
        <w:rPr>
          <w:color w:val="000000"/>
          <w:sz w:val="28"/>
          <w:szCs w:val="28"/>
        </w:rPr>
        <w:t>.</w:t>
      </w:r>
    </w:p>
    <w:p w:rsidR="00685B1A" w:rsidRPr="00862BAC" w:rsidRDefault="00685B1A" w:rsidP="00862B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проведении </w:t>
      </w:r>
      <w:r w:rsidR="006771B1"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контроля 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 2014-2015</w:t>
      </w:r>
      <w:r w:rsidR="00862BAC"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862BAC"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="00862BAC"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администрация  учреждения </w:t>
      </w:r>
      <w:r w:rsidR="00E7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исходила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степени соответствия имеющейся организационно-планирующей документации требованиям нормативных актов в области дополнительного образования. Детальному анализу подвергались </w:t>
      </w:r>
      <w:r w:rsidR="00E7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дополнительные обще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образовательные программы, </w:t>
      </w:r>
      <w:r w:rsidR="00E7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рабочие программы, 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планы</w:t>
      </w:r>
      <w:r w:rsidR="00E7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воспитательной работы</w:t>
      </w:r>
      <w:r w:rsidR="008F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журналы учета работы педагога дополнительного образования</w:t>
      </w:r>
      <w:r w:rsidR="00E7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весь комплекс учебно-методического сопровождения. Контроль в течени</w:t>
      </w:r>
      <w:r w:rsid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учебного года показал, что </w:t>
      </w:r>
      <w:r w:rsidR="00AC3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рабочие программы 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разработаны и утверждены в установленном порядке </w:t>
      </w:r>
      <w:r w:rsidR="00AC3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всем </w:t>
      </w:r>
      <w:r w:rsidR="00AC3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образовательным программам. Все </w:t>
      </w:r>
      <w:r w:rsidR="00AC3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дополнительные обще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 программы прошли обсуждение и утверждение на Педагогическом совете, большинство программ прошло в э</w:t>
      </w:r>
      <w:r w:rsidR="008F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учебно</w:t>
      </w:r>
      <w:r w:rsidR="00E8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году корректировку.</w:t>
      </w:r>
      <w:r w:rsidR="008F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Журналы учета работы педагога дополнительного образования ведутся в соответствии с Правилами ведения журнала учета работы</w:t>
      </w:r>
      <w:r w:rsidR="00E8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темы занятий соответствуют календарно-тематическому планированию рабочей программы.</w:t>
      </w:r>
      <w:r w:rsidR="008F4C93"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повышения качества образовательного процесса педагогами и методистами ЦВР создавались и обновлялись учебно-методические комплексы, включающие в себя учебно-методические разработки различных видов: методические пособия, дидактические материалы, словари, справочники, фотоальбомы, конспекты занятий, памятки для родителей и др. Многие материалы представлены на электронных носителях и размещены на официальном сайте учреждения. </w:t>
      </w:r>
    </w:p>
    <w:p w:rsidR="00685B1A" w:rsidRPr="00862BAC" w:rsidRDefault="00E87824" w:rsidP="00862B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85B1A" w:rsidRPr="00862BAC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Центра внешкольной работы велась в соответствии с санитарно-эпидемиологическими требованиями к учреждениям дополнительного образования детей:</w:t>
      </w:r>
    </w:p>
    <w:p w:rsidR="00685B1A" w:rsidRPr="00862BAC" w:rsidRDefault="00862BAC" w:rsidP="00862B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BAC">
        <w:rPr>
          <w:rFonts w:ascii="Times New Roman" w:hAnsi="Times New Roman" w:cs="Times New Roman"/>
          <w:sz w:val="28"/>
          <w:szCs w:val="28"/>
        </w:rPr>
        <w:tab/>
      </w:r>
      <w:r w:rsidR="00685B1A" w:rsidRPr="00862BAC">
        <w:rPr>
          <w:rFonts w:ascii="Times New Roman" w:hAnsi="Times New Roman" w:cs="Times New Roman"/>
          <w:sz w:val="28"/>
          <w:szCs w:val="28"/>
        </w:rPr>
        <w:t>- в расписании занятий предусмотрены перерывы для отдыха и  проветривания помещений в соответствии с санитарными нормами и правилами;</w:t>
      </w:r>
    </w:p>
    <w:p w:rsidR="00685B1A" w:rsidRPr="00862BAC" w:rsidRDefault="00862BAC" w:rsidP="00862BA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BAC">
        <w:rPr>
          <w:rFonts w:ascii="Times New Roman" w:hAnsi="Times New Roman" w:cs="Times New Roman"/>
          <w:sz w:val="28"/>
          <w:szCs w:val="28"/>
        </w:rPr>
        <w:tab/>
      </w:r>
      <w:r w:rsidR="00685B1A" w:rsidRPr="00862BAC">
        <w:rPr>
          <w:rFonts w:ascii="Times New Roman" w:hAnsi="Times New Roman" w:cs="Times New Roman"/>
          <w:sz w:val="28"/>
          <w:szCs w:val="28"/>
        </w:rPr>
        <w:t>- расписание составлено с учётом возрастных особенностей обучающихся;</w:t>
      </w:r>
    </w:p>
    <w:p w:rsidR="00685B1A" w:rsidRPr="00862BAC" w:rsidRDefault="00685B1A" w:rsidP="00862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AC">
        <w:rPr>
          <w:rFonts w:ascii="Times New Roman" w:hAnsi="Times New Roman" w:cs="Times New Roman"/>
          <w:sz w:val="28"/>
          <w:szCs w:val="28"/>
        </w:rPr>
        <w:t>- провод</w:t>
      </w:r>
      <w:r w:rsidR="00621EE2">
        <w:rPr>
          <w:rFonts w:ascii="Times New Roman" w:hAnsi="Times New Roman" w:cs="Times New Roman"/>
          <w:sz w:val="28"/>
          <w:szCs w:val="28"/>
        </w:rPr>
        <w:t>ились</w:t>
      </w:r>
      <w:r w:rsidRPr="00862BAC">
        <w:rPr>
          <w:rFonts w:ascii="Times New Roman" w:hAnsi="Times New Roman" w:cs="Times New Roman"/>
          <w:sz w:val="28"/>
          <w:szCs w:val="28"/>
        </w:rPr>
        <w:t xml:space="preserve"> воспитательные беседы и мероприятия о здоровом образе жизни;</w:t>
      </w:r>
    </w:p>
    <w:p w:rsidR="00685B1A" w:rsidRPr="00862BAC" w:rsidRDefault="00685B1A" w:rsidP="00862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AC">
        <w:rPr>
          <w:rFonts w:ascii="Times New Roman" w:hAnsi="Times New Roman" w:cs="Times New Roman"/>
          <w:sz w:val="28"/>
          <w:szCs w:val="28"/>
        </w:rPr>
        <w:lastRenderedPageBreak/>
        <w:t>- проведён  инструктаж по те</w:t>
      </w:r>
      <w:r w:rsidR="007E1D48">
        <w:rPr>
          <w:rFonts w:ascii="Times New Roman" w:hAnsi="Times New Roman" w:cs="Times New Roman"/>
          <w:sz w:val="28"/>
          <w:szCs w:val="28"/>
        </w:rPr>
        <w:t>хнике безопасности (2-13.09.2014 и 09-15.01.2015</w:t>
      </w:r>
      <w:r w:rsidRPr="00862BAC">
        <w:rPr>
          <w:rFonts w:ascii="Times New Roman" w:hAnsi="Times New Roman" w:cs="Times New Roman"/>
          <w:sz w:val="28"/>
          <w:szCs w:val="28"/>
        </w:rPr>
        <w:t xml:space="preserve"> в каждой группе и при организации выездных мероприятий);</w:t>
      </w:r>
    </w:p>
    <w:p w:rsidR="00685B1A" w:rsidRPr="00862BAC" w:rsidRDefault="00685B1A" w:rsidP="00862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2BA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62BAC">
        <w:rPr>
          <w:rFonts w:ascii="Times New Roman" w:hAnsi="Times New Roman" w:cs="Times New Roman"/>
          <w:sz w:val="28"/>
          <w:szCs w:val="28"/>
        </w:rPr>
        <w:t xml:space="preserve"> отдыхали в детских оздоровительных лагерях  в период зимних и летних школьных каникул</w:t>
      </w:r>
      <w:r w:rsidR="00862BAC">
        <w:rPr>
          <w:rFonts w:ascii="Times New Roman" w:hAnsi="Times New Roman" w:cs="Times New Roman"/>
          <w:sz w:val="28"/>
          <w:szCs w:val="28"/>
        </w:rPr>
        <w:t>,</w:t>
      </w:r>
    </w:p>
    <w:p w:rsidR="00685B1A" w:rsidRPr="00E87824" w:rsidRDefault="00685B1A" w:rsidP="00862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AC">
        <w:rPr>
          <w:rFonts w:ascii="Times New Roman" w:hAnsi="Times New Roman" w:cs="Times New Roman"/>
          <w:sz w:val="28"/>
          <w:szCs w:val="28"/>
        </w:rPr>
        <w:t>- вход в Центр</w:t>
      </w:r>
      <w:r w:rsidR="00E87824">
        <w:rPr>
          <w:rFonts w:ascii="Times New Roman" w:hAnsi="Times New Roman" w:cs="Times New Roman"/>
          <w:sz w:val="28"/>
          <w:szCs w:val="28"/>
        </w:rPr>
        <w:t xml:space="preserve"> внешкольной работы осуществлял</w:t>
      </w:r>
      <w:r w:rsidRPr="00862BAC">
        <w:rPr>
          <w:rFonts w:ascii="Times New Roman" w:hAnsi="Times New Roman" w:cs="Times New Roman"/>
          <w:sz w:val="28"/>
          <w:szCs w:val="28"/>
        </w:rPr>
        <w:t>ся только при наличии сменной обуви. Все эти мероприятия способствовали сохранению и укреплению здоровья обучающихся</w:t>
      </w:r>
      <w:r w:rsidR="00E87824">
        <w:rPr>
          <w:rFonts w:ascii="Times New Roman" w:hAnsi="Times New Roman" w:cs="Times New Roman"/>
          <w:sz w:val="24"/>
          <w:szCs w:val="24"/>
        </w:rPr>
        <w:t xml:space="preserve"> </w:t>
      </w:r>
      <w:r w:rsidR="00E87824" w:rsidRPr="00E87824">
        <w:rPr>
          <w:rFonts w:ascii="Times New Roman" w:hAnsi="Times New Roman" w:cs="Times New Roman"/>
          <w:sz w:val="28"/>
          <w:szCs w:val="28"/>
        </w:rPr>
        <w:t>и отсутствию случаев травматизма.</w:t>
      </w:r>
    </w:p>
    <w:p w:rsidR="00685B1A" w:rsidRPr="00862BAC" w:rsidRDefault="00685B1A" w:rsidP="00862BA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BAC">
        <w:rPr>
          <w:rFonts w:ascii="Times New Roman" w:hAnsi="Times New Roman" w:cs="Times New Roman"/>
          <w:sz w:val="28"/>
          <w:szCs w:val="28"/>
          <w:lang w:eastAsia="ru-RU"/>
        </w:rPr>
        <w:t>В течение года осуществлялс</w:t>
      </w:r>
      <w:r w:rsidR="00862BAC">
        <w:rPr>
          <w:rFonts w:ascii="Times New Roman" w:hAnsi="Times New Roman" w:cs="Times New Roman"/>
          <w:sz w:val="28"/>
          <w:szCs w:val="28"/>
          <w:lang w:eastAsia="ru-RU"/>
        </w:rPr>
        <w:t xml:space="preserve">я контроль  деятельности </w:t>
      </w:r>
      <w:r w:rsidRPr="00862BA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дополнительного </w:t>
      </w:r>
      <w:r w:rsidR="00862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2BA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62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2B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gramStart"/>
      <w:r w:rsidRPr="00862BAC">
        <w:rPr>
          <w:rFonts w:ascii="Times New Roman" w:hAnsi="Times New Roman" w:cs="Times New Roman"/>
          <w:sz w:val="28"/>
          <w:szCs w:val="28"/>
          <w:lang w:eastAsia="ru-RU"/>
        </w:rPr>
        <w:t>ЦВР</w:t>
      </w:r>
      <w:proofErr w:type="gramEnd"/>
      <w:r w:rsidR="00AC3B51">
        <w:rPr>
          <w:rFonts w:ascii="Times New Roman" w:hAnsi="Times New Roman" w:cs="Times New Roman"/>
          <w:sz w:val="28"/>
          <w:szCs w:val="28"/>
          <w:lang w:eastAsia="ru-RU"/>
        </w:rPr>
        <w:t xml:space="preserve">  в  том числе</w:t>
      </w:r>
      <w:r w:rsidR="00862BAC">
        <w:rPr>
          <w:rFonts w:ascii="Times New Roman" w:hAnsi="Times New Roman" w:cs="Times New Roman"/>
          <w:sz w:val="28"/>
          <w:szCs w:val="28"/>
          <w:lang w:eastAsia="ru-RU"/>
        </w:rPr>
        <w:t xml:space="preserve"> через  посещение   занятий.  Основные ц</w:t>
      </w:r>
      <w:r w:rsidRPr="00862BAC">
        <w:rPr>
          <w:rFonts w:ascii="Times New Roman" w:hAnsi="Times New Roman" w:cs="Times New Roman"/>
          <w:sz w:val="28"/>
          <w:szCs w:val="28"/>
          <w:lang w:eastAsia="ru-RU"/>
        </w:rPr>
        <w:t xml:space="preserve">ели посещения занятий: </w:t>
      </w:r>
      <w:r w:rsidR="00862BA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62BAC">
        <w:rPr>
          <w:rFonts w:ascii="Times New Roman" w:hAnsi="Times New Roman" w:cs="Times New Roman"/>
          <w:sz w:val="28"/>
          <w:szCs w:val="28"/>
          <w:lang w:eastAsia="ru-RU"/>
        </w:rPr>
        <w:t>ыполнение требований техники безопасности</w:t>
      </w:r>
      <w:r w:rsidR="00862BAC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862BAC">
        <w:rPr>
          <w:rFonts w:ascii="Times New Roman" w:hAnsi="Times New Roman" w:cs="Times New Roman"/>
          <w:sz w:val="28"/>
          <w:szCs w:val="28"/>
          <w:lang w:eastAsia="ru-RU"/>
        </w:rPr>
        <w:t>ыполнение графика работы в соответствии с нагрузкой</w:t>
      </w:r>
      <w:r w:rsidR="00862BAC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Pr="00862BA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индивидуальной и дифференцированной работы с </w:t>
      </w:r>
      <w:proofErr w:type="gramStart"/>
      <w:r w:rsidRPr="00862BA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87824">
        <w:rPr>
          <w:rFonts w:ascii="Times New Roman" w:hAnsi="Times New Roman" w:cs="Times New Roman"/>
          <w:sz w:val="28"/>
          <w:szCs w:val="28"/>
          <w:lang w:eastAsia="ru-RU"/>
        </w:rPr>
        <w:t>, использование современных образовательных техно</w:t>
      </w:r>
      <w:r w:rsidR="00340C4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87824">
        <w:rPr>
          <w:rFonts w:ascii="Times New Roman" w:hAnsi="Times New Roman" w:cs="Times New Roman"/>
          <w:sz w:val="28"/>
          <w:szCs w:val="28"/>
          <w:lang w:eastAsia="ru-RU"/>
        </w:rPr>
        <w:t>огий</w:t>
      </w:r>
      <w:r w:rsidR="00862BAC">
        <w:rPr>
          <w:rFonts w:ascii="Times New Roman" w:hAnsi="Times New Roman" w:cs="Times New Roman"/>
          <w:sz w:val="28"/>
          <w:szCs w:val="28"/>
          <w:lang w:eastAsia="ru-RU"/>
        </w:rPr>
        <w:t xml:space="preserve">  и  др.</w:t>
      </w:r>
    </w:p>
    <w:p w:rsidR="00685B1A" w:rsidRPr="00862BAC" w:rsidRDefault="00685B1A" w:rsidP="00862BA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2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BA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2BAC">
        <w:rPr>
          <w:rFonts w:ascii="Times New Roman" w:hAnsi="Times New Roman" w:cs="Times New Roman"/>
          <w:sz w:val="28"/>
          <w:szCs w:val="28"/>
        </w:rPr>
        <w:t>Посещенные занятия показали, что в основном, педагоги владеют учебным материалом, используют на занятиях дидактические материалы, ТСО (аудио, видео, компьютерные), задания подобраны с учетом возрастных и индивидуальных особенностей</w:t>
      </w:r>
      <w:r w:rsidRPr="00862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62BAC">
        <w:rPr>
          <w:sz w:val="28"/>
          <w:szCs w:val="28"/>
        </w:rPr>
        <w:t xml:space="preserve"> </w:t>
      </w:r>
      <w:r w:rsidRPr="00862BAC">
        <w:rPr>
          <w:rFonts w:ascii="Times New Roman" w:hAnsi="Times New Roman" w:cs="Times New Roman"/>
          <w:sz w:val="28"/>
          <w:szCs w:val="28"/>
        </w:rPr>
        <w:t>Проходили на хорошем профессиональном уровн</w:t>
      </w:r>
      <w:r w:rsidR="00AC3B51">
        <w:rPr>
          <w:rFonts w:ascii="Times New Roman" w:hAnsi="Times New Roman" w:cs="Times New Roman"/>
          <w:sz w:val="28"/>
          <w:szCs w:val="28"/>
        </w:rPr>
        <w:t xml:space="preserve">е  занятия следующих педагогов: </w:t>
      </w:r>
      <w:r w:rsidR="00F015B2">
        <w:rPr>
          <w:rFonts w:ascii="Times New Roman" w:hAnsi="Times New Roman" w:cs="Times New Roman"/>
          <w:sz w:val="28"/>
          <w:szCs w:val="28"/>
        </w:rPr>
        <w:t>Сироткина А.С.,</w:t>
      </w:r>
      <w:proofErr w:type="spellStart"/>
      <w:r w:rsidR="00A715BE" w:rsidRPr="00862BAC">
        <w:rPr>
          <w:rFonts w:ascii="Times New Roman" w:hAnsi="Times New Roman" w:cs="Times New Roman"/>
          <w:sz w:val="28"/>
          <w:szCs w:val="28"/>
        </w:rPr>
        <w:t>Рунновой</w:t>
      </w:r>
      <w:proofErr w:type="spellEnd"/>
      <w:r w:rsidR="00A715BE" w:rsidRPr="00862BAC">
        <w:rPr>
          <w:rFonts w:ascii="Times New Roman" w:hAnsi="Times New Roman" w:cs="Times New Roman"/>
          <w:sz w:val="28"/>
          <w:szCs w:val="28"/>
        </w:rPr>
        <w:t xml:space="preserve"> И.Б., </w:t>
      </w:r>
      <w:r w:rsidRPr="00862BAC">
        <w:rPr>
          <w:rFonts w:ascii="Times New Roman" w:hAnsi="Times New Roman" w:cs="Times New Roman"/>
          <w:sz w:val="28"/>
          <w:szCs w:val="28"/>
        </w:rPr>
        <w:t xml:space="preserve">Филипповой Л.В., Пушкарева В.Г., </w:t>
      </w:r>
      <w:proofErr w:type="spellStart"/>
      <w:r w:rsidRPr="00862BAC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862BAC">
        <w:rPr>
          <w:rFonts w:ascii="Times New Roman" w:hAnsi="Times New Roman" w:cs="Times New Roman"/>
          <w:sz w:val="28"/>
          <w:szCs w:val="28"/>
        </w:rPr>
        <w:t xml:space="preserve"> К.Ю., </w:t>
      </w:r>
      <w:proofErr w:type="spellStart"/>
      <w:r w:rsidRPr="00862BAC">
        <w:rPr>
          <w:rFonts w:ascii="Times New Roman" w:hAnsi="Times New Roman" w:cs="Times New Roman"/>
          <w:sz w:val="28"/>
          <w:szCs w:val="28"/>
        </w:rPr>
        <w:t>Шефф</w:t>
      </w:r>
      <w:proofErr w:type="spellEnd"/>
      <w:r w:rsidRPr="00862BAC">
        <w:rPr>
          <w:rFonts w:ascii="Times New Roman" w:hAnsi="Times New Roman" w:cs="Times New Roman"/>
          <w:sz w:val="28"/>
          <w:szCs w:val="28"/>
        </w:rPr>
        <w:t xml:space="preserve"> И.Н., </w:t>
      </w:r>
      <w:r w:rsidR="00A715BE">
        <w:rPr>
          <w:rFonts w:ascii="Times New Roman" w:hAnsi="Times New Roman" w:cs="Times New Roman"/>
          <w:sz w:val="28"/>
          <w:szCs w:val="28"/>
        </w:rPr>
        <w:t xml:space="preserve">Соловьевой О.В., </w:t>
      </w:r>
      <w:proofErr w:type="spellStart"/>
      <w:r w:rsidR="00A715BE">
        <w:rPr>
          <w:rFonts w:ascii="Times New Roman" w:hAnsi="Times New Roman" w:cs="Times New Roman"/>
          <w:sz w:val="28"/>
          <w:szCs w:val="28"/>
        </w:rPr>
        <w:t>Астреинова</w:t>
      </w:r>
      <w:proofErr w:type="spellEnd"/>
      <w:r w:rsidR="00A715BE">
        <w:rPr>
          <w:rFonts w:ascii="Times New Roman" w:hAnsi="Times New Roman" w:cs="Times New Roman"/>
          <w:sz w:val="28"/>
          <w:szCs w:val="28"/>
        </w:rPr>
        <w:t xml:space="preserve"> Б.И., </w:t>
      </w:r>
      <w:r w:rsidRPr="00862BAC">
        <w:rPr>
          <w:rFonts w:ascii="Times New Roman" w:hAnsi="Times New Roman" w:cs="Times New Roman"/>
          <w:sz w:val="28"/>
          <w:szCs w:val="28"/>
        </w:rPr>
        <w:t>и многих других педагогов.</w:t>
      </w:r>
    </w:p>
    <w:p w:rsidR="00685B1A" w:rsidRPr="006771B1" w:rsidRDefault="00685B1A" w:rsidP="00862BAC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="006771B1" w:rsidRPr="006771B1">
        <w:rPr>
          <w:rFonts w:ascii="Times New Roman" w:hAnsi="Times New Roman" w:cs="Times New Roman"/>
          <w:sz w:val="28"/>
          <w:szCs w:val="28"/>
        </w:rPr>
        <w:t>Анализ</w:t>
      </w:r>
      <w:r w:rsidR="006771B1">
        <w:rPr>
          <w:sz w:val="32"/>
          <w:szCs w:val="32"/>
        </w:rPr>
        <w:t xml:space="preserve"> </w:t>
      </w:r>
      <w:r w:rsidRPr="006771B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F4C93">
        <w:rPr>
          <w:rFonts w:ascii="Times New Roman" w:hAnsi="Times New Roman" w:cs="Times New Roman"/>
          <w:sz w:val="28"/>
          <w:szCs w:val="28"/>
        </w:rPr>
        <w:t>обще</w:t>
      </w:r>
      <w:r w:rsidRPr="006771B1">
        <w:rPr>
          <w:rFonts w:ascii="Times New Roman" w:hAnsi="Times New Roman" w:cs="Times New Roman"/>
          <w:sz w:val="28"/>
          <w:szCs w:val="28"/>
        </w:rPr>
        <w:t xml:space="preserve">образовательных программ показал, что, в основном, программы выполнены педагогами полностью. </w:t>
      </w:r>
      <w:proofErr w:type="gramStart"/>
      <w:r w:rsidRPr="006771B1">
        <w:rPr>
          <w:rFonts w:ascii="Times New Roman" w:hAnsi="Times New Roman" w:cs="Times New Roman"/>
          <w:sz w:val="28"/>
          <w:szCs w:val="28"/>
        </w:rPr>
        <w:t>Небольшая часть программ выполнена с уплотнением (педагоги:</w:t>
      </w:r>
      <w:proofErr w:type="gramEnd"/>
      <w:r w:rsidRPr="0067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1B1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Pr="006771B1">
        <w:rPr>
          <w:rFonts w:ascii="Times New Roman" w:hAnsi="Times New Roman" w:cs="Times New Roman"/>
          <w:sz w:val="28"/>
          <w:szCs w:val="28"/>
        </w:rPr>
        <w:t xml:space="preserve"> В.Г., </w:t>
      </w:r>
      <w:r w:rsidR="00F015B2">
        <w:rPr>
          <w:rFonts w:ascii="Times New Roman" w:hAnsi="Times New Roman" w:cs="Times New Roman"/>
          <w:sz w:val="28"/>
          <w:szCs w:val="28"/>
        </w:rPr>
        <w:t>Дольников М.Ю.)</w:t>
      </w:r>
      <w:r w:rsidR="008F4C93">
        <w:rPr>
          <w:rFonts w:ascii="Times New Roman" w:hAnsi="Times New Roman" w:cs="Times New Roman"/>
          <w:sz w:val="28"/>
          <w:szCs w:val="28"/>
        </w:rPr>
        <w:t>.</w:t>
      </w:r>
    </w:p>
    <w:p w:rsidR="00002E49" w:rsidRPr="00196BC1" w:rsidRDefault="00002E49" w:rsidP="00002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C1">
        <w:rPr>
          <w:rFonts w:ascii="Times New Roman" w:hAnsi="Times New Roman" w:cs="Times New Roman"/>
          <w:b/>
          <w:sz w:val="28"/>
          <w:szCs w:val="28"/>
        </w:rPr>
        <w:t xml:space="preserve"> Социально-культурная работа  в  Центре внешкольной работы </w:t>
      </w:r>
    </w:p>
    <w:p w:rsidR="00196BC1" w:rsidRPr="00196BC1" w:rsidRDefault="004D283D" w:rsidP="004D283D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BC1" w:rsidRPr="00196BC1">
        <w:rPr>
          <w:rFonts w:ascii="Times New Roman" w:hAnsi="Times New Roman" w:cs="Times New Roman"/>
          <w:sz w:val="28"/>
          <w:szCs w:val="28"/>
        </w:rPr>
        <w:t>Работа отдела СКР ЦВР за 2014-2015 учебный год проводилась с целью организации и проведения культурно-массовых мероприятий различного уровня, направленных на работу с образовательными учреждениями, жителями и обучающимися творческих коллективов Центра внешкольной работы Центрального района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Работа отдела СКР ЦВР за 2014-2015 учебный год была направлена на решение следующих задач:</w:t>
      </w:r>
    </w:p>
    <w:p w:rsidR="00196BC1" w:rsidRPr="00196BC1" w:rsidRDefault="00196BC1" w:rsidP="00586DAE">
      <w:pPr>
        <w:pStyle w:val="a3"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Расширение географии образовательных учреждений – потенциальных партнеров ЦВР</w:t>
      </w:r>
    </w:p>
    <w:p w:rsidR="00196BC1" w:rsidRPr="00196BC1" w:rsidRDefault="00196BC1" w:rsidP="00586DAE">
      <w:pPr>
        <w:pStyle w:val="a3"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реализации творческого потенциала обучающихся творческих коллективов ЦВР и учащихся ОУ Центрального района</w:t>
      </w:r>
    </w:p>
    <w:p w:rsidR="00196BC1" w:rsidRPr="00196BC1" w:rsidRDefault="00196BC1" w:rsidP="00586DAE">
      <w:pPr>
        <w:pStyle w:val="a3"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Выявление одаренных и талантливых детей ОУ Центрального района с последующим привлечением к участию в социально-культурных мероприятиях</w:t>
      </w:r>
    </w:p>
    <w:p w:rsidR="00196BC1" w:rsidRPr="00196BC1" w:rsidRDefault="00196BC1" w:rsidP="00586DAE">
      <w:pPr>
        <w:pStyle w:val="a3"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Выявление социальных запросов участников образовательного процесса в области социально-культурных мероприятий</w:t>
      </w:r>
    </w:p>
    <w:p w:rsidR="00196BC1" w:rsidRPr="00196BC1" w:rsidRDefault="00196BC1" w:rsidP="00586DAE">
      <w:pPr>
        <w:pStyle w:val="a3"/>
        <w:numPr>
          <w:ilvl w:val="0"/>
          <w:numId w:val="12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Внедрение новых интерактивных форм работы и использование в проведении мероприятий современных образовательных технологий</w:t>
      </w:r>
    </w:p>
    <w:p w:rsidR="00196BC1" w:rsidRPr="00196BC1" w:rsidRDefault="00196BC1" w:rsidP="00586DAE">
      <w:pPr>
        <w:pStyle w:val="a3"/>
        <w:numPr>
          <w:ilvl w:val="0"/>
          <w:numId w:val="12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Повышение компетентности и уровня профессионального мастерства педагогов-организаторов отдела</w:t>
      </w:r>
    </w:p>
    <w:p w:rsidR="00196BC1" w:rsidRPr="00196BC1" w:rsidRDefault="00196BC1" w:rsidP="00586DAE">
      <w:pPr>
        <w:pStyle w:val="a3"/>
        <w:numPr>
          <w:ilvl w:val="0"/>
          <w:numId w:val="12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для детей с ОВЗ </w:t>
      </w:r>
    </w:p>
    <w:p w:rsidR="00196BC1" w:rsidRPr="00196BC1" w:rsidRDefault="00196BC1" w:rsidP="00586DAE">
      <w:pPr>
        <w:pStyle w:val="a3"/>
        <w:numPr>
          <w:ilvl w:val="0"/>
          <w:numId w:val="12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Осуществление социального партнерства в организации и проведении мероприятий</w:t>
      </w:r>
    </w:p>
    <w:p w:rsidR="00196BC1" w:rsidRPr="00196BC1" w:rsidRDefault="00196BC1" w:rsidP="00586DAE">
      <w:pPr>
        <w:pStyle w:val="a3"/>
        <w:numPr>
          <w:ilvl w:val="0"/>
          <w:numId w:val="12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Разработка методического материала, обеспечивающего качественный и высокий уровень организации и проведения мероприятий</w:t>
      </w:r>
    </w:p>
    <w:p w:rsidR="00196BC1" w:rsidRPr="00196BC1" w:rsidRDefault="00196BC1" w:rsidP="00586DAE">
      <w:pPr>
        <w:pStyle w:val="a3"/>
        <w:numPr>
          <w:ilvl w:val="0"/>
          <w:numId w:val="12"/>
        </w:numPr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Развитие различных направлений воспитательной работы  с подрастающим поколением</w:t>
      </w:r>
    </w:p>
    <w:p w:rsidR="00196BC1" w:rsidRPr="00196BC1" w:rsidRDefault="00196BC1" w:rsidP="004D283D">
      <w:pPr>
        <w:pStyle w:val="a3"/>
        <w:spacing w:line="276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Основным предметом деятельности отдела является организация и проведение культурно-массовых мероприятий, направленных на работу с ГБОУ СОШ Центрального района, населением Центрального района и коллективами ЦВР. Для реализации целей  и задач ОСКР в своей деятельности использует различные формы работы, предусмотренные перспективным планом работы ЦВР на 2014-2015 учебный год.</w:t>
      </w:r>
    </w:p>
    <w:p w:rsidR="00196BC1" w:rsidRPr="00340C4F" w:rsidRDefault="00196BC1" w:rsidP="00196BC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4F">
        <w:rPr>
          <w:rFonts w:ascii="Times New Roman" w:hAnsi="Times New Roman" w:cs="Times New Roman"/>
          <w:b/>
          <w:sz w:val="28"/>
          <w:szCs w:val="28"/>
        </w:rPr>
        <w:t>Направление «Гражданско-патриотическое воспитание»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Направление развивается в целях:</w:t>
      </w:r>
    </w:p>
    <w:p w:rsidR="00196BC1" w:rsidRPr="00196BC1" w:rsidRDefault="00196BC1" w:rsidP="004D28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- формирования активной гражданской позиции молодежи</w:t>
      </w:r>
    </w:p>
    <w:p w:rsidR="00196BC1" w:rsidRPr="00196BC1" w:rsidRDefault="00196BC1" w:rsidP="004D28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- воспитания уважения истории родного города</w:t>
      </w:r>
    </w:p>
    <w:p w:rsidR="00196BC1" w:rsidRPr="00196BC1" w:rsidRDefault="00196BC1" w:rsidP="004D28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- воспитания патриотических качеств у подрастающего  поколения</w:t>
      </w:r>
    </w:p>
    <w:p w:rsidR="00196BC1" w:rsidRPr="00196BC1" w:rsidRDefault="00196BC1" w:rsidP="004D28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- знакомства с судьбами и биографиями героев Великой Отечественной войны</w:t>
      </w:r>
    </w:p>
    <w:p w:rsidR="00196BC1" w:rsidRDefault="00196BC1" w:rsidP="004D28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lastRenderedPageBreak/>
        <w:t xml:space="preserve">           - обеспечения преемственности поколений</w:t>
      </w:r>
      <w:r w:rsidR="00813B16">
        <w:rPr>
          <w:rFonts w:ascii="Times New Roman" w:hAnsi="Times New Roman" w:cs="Times New Roman"/>
          <w:sz w:val="28"/>
          <w:szCs w:val="28"/>
        </w:rPr>
        <w:t>.</w:t>
      </w:r>
    </w:p>
    <w:p w:rsidR="00813B16" w:rsidRPr="00196BC1" w:rsidRDefault="00813B16" w:rsidP="004D28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данном  направлении  проведены  следующие  мероприятия:</w:t>
      </w:r>
    </w:p>
    <w:p w:rsidR="00813B16" w:rsidRDefault="00813B16" w:rsidP="00586DAE">
      <w:pPr>
        <w:pStyle w:val="a3"/>
        <w:numPr>
          <w:ilvl w:val="1"/>
          <w:numId w:val="13"/>
        </w:num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13B16">
        <w:rPr>
          <w:rFonts w:ascii="Times New Roman" w:hAnsi="Times New Roman" w:cs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Митинг, посвященный годовщине начала вражеской блокады Ленинграда «Блокадным дням вовеки не забыться»</w:t>
      </w:r>
      <w:r w:rsidR="004D283D"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 w:cs="Times New Roman"/>
          <w:sz w:val="28"/>
          <w:szCs w:val="28"/>
        </w:rPr>
        <w:t>Приняло участие: 60 человек.</w:t>
      </w:r>
    </w:p>
    <w:p w:rsidR="00196BC1" w:rsidRPr="00813B16" w:rsidRDefault="00813B16" w:rsidP="00586DAE">
      <w:pPr>
        <w:pStyle w:val="a3"/>
        <w:numPr>
          <w:ilvl w:val="1"/>
          <w:numId w:val="13"/>
        </w:num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 xml:space="preserve">Урок памяти  «Эхо </w:t>
      </w:r>
      <w:proofErr w:type="spellStart"/>
      <w:r w:rsidR="00196BC1" w:rsidRPr="00813B16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="00196BC1" w:rsidRPr="00813B16">
        <w:rPr>
          <w:rFonts w:ascii="Times New Roman" w:hAnsi="Times New Roman" w:cs="Times New Roman"/>
          <w:sz w:val="28"/>
          <w:szCs w:val="28"/>
        </w:rPr>
        <w:t xml:space="preserve"> печали»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 w:cs="Times New Roman"/>
          <w:sz w:val="28"/>
          <w:szCs w:val="28"/>
        </w:rPr>
        <w:t>Приняло участие 100 человек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Концертная программа «Россия – Родина моя»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</w:t>
      </w:r>
      <w:r w:rsidR="00196BC1" w:rsidRPr="00196BC1">
        <w:rPr>
          <w:rFonts w:ascii="Times New Roman" w:hAnsi="Times New Roman"/>
          <w:b/>
          <w:sz w:val="28"/>
          <w:szCs w:val="28"/>
        </w:rPr>
        <w:t xml:space="preserve"> </w:t>
      </w:r>
      <w:r w:rsidR="00196BC1" w:rsidRPr="00196BC1">
        <w:rPr>
          <w:rFonts w:ascii="Times New Roman" w:hAnsi="Times New Roman"/>
          <w:sz w:val="28"/>
          <w:szCs w:val="28"/>
        </w:rPr>
        <w:t>100 человек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Праздничный концерт,  посвященный  Дню пожилого человека «Осенняя песня длиною в жизнь»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</w:t>
      </w:r>
      <w:r w:rsidR="00196BC1" w:rsidRPr="00813B16">
        <w:rPr>
          <w:rFonts w:ascii="Times New Roman" w:hAnsi="Times New Roman"/>
          <w:b/>
          <w:sz w:val="28"/>
          <w:szCs w:val="28"/>
        </w:rPr>
        <w:t xml:space="preserve"> </w:t>
      </w:r>
      <w:r w:rsidR="00196BC1" w:rsidRPr="00813B16">
        <w:rPr>
          <w:rFonts w:ascii="Times New Roman" w:hAnsi="Times New Roman"/>
          <w:sz w:val="28"/>
          <w:szCs w:val="28"/>
        </w:rPr>
        <w:t>100 человек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Диспут «Гражданская позиция: твой выбор – твое будущее»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70 человек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Литературно-музыкальная композиция «Струн вещих пламенные звуки»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120 человек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Конкурс рисунков «Помним и гордимся»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100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Конференция «Мы духом едины»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Pr="00813B16">
        <w:rPr>
          <w:rFonts w:ascii="Times New Roman" w:hAnsi="Times New Roman"/>
          <w:sz w:val="28"/>
          <w:szCs w:val="28"/>
        </w:rPr>
        <w:t xml:space="preserve">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100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Конкурс чтецов «И месяц серебряный ярко над серебряным веком плыл»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30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Дебаты</w:t>
      </w:r>
      <w:r w:rsidR="00196BC1" w:rsidRPr="00813B1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96BC1" w:rsidRPr="00813B16">
        <w:rPr>
          <w:rFonts w:ascii="Times New Roman" w:hAnsi="Times New Roman" w:cs="Times New Roman"/>
          <w:sz w:val="28"/>
          <w:szCs w:val="28"/>
        </w:rPr>
        <w:t>для старшего школьного возраста «Имею право»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35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96BC1" w:rsidRPr="00813B1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196BC1" w:rsidRPr="00813B16">
        <w:rPr>
          <w:rFonts w:ascii="Times New Roman" w:hAnsi="Times New Roman" w:cs="Times New Roman"/>
          <w:sz w:val="28"/>
          <w:szCs w:val="28"/>
        </w:rPr>
        <w:t>-ринг «Мой город: учусь быть гражданином»</w:t>
      </w:r>
      <w:r w:rsidRPr="00813B16">
        <w:rPr>
          <w:rFonts w:ascii="Times New Roman" w:hAnsi="Times New Roman" w:cs="Times New Roman"/>
          <w:sz w:val="28"/>
          <w:szCs w:val="28"/>
        </w:rPr>
        <w:t>.</w:t>
      </w:r>
      <w:r w:rsidRPr="00813B16">
        <w:rPr>
          <w:rFonts w:ascii="Times New Roman" w:hAnsi="Times New Roman"/>
          <w:sz w:val="28"/>
          <w:szCs w:val="28"/>
        </w:rPr>
        <w:t xml:space="preserve">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40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Конкурс чтецов «Когда строку диктует чувство»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30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Праздничное мероприятие «Я песне отдал все сполна»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50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Концертная программа «Гремит салют над Ленинградом»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120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Познавательно-игровая программа «Там, на неведомых дорожках…»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70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Конкурсная программа «А, ну-ка, парни!»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60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Дебаты «Культура: вчера, сегодня, завтра»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35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Конкурс школьных проектов «Ветераны рядом с нами»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70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Конкурс школьных видеороликов «И помнит мир спасенный»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50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Тематический бал,</w:t>
      </w:r>
      <w:r w:rsidRPr="00813B16">
        <w:rPr>
          <w:rFonts w:ascii="Times New Roman" w:hAnsi="Times New Roman" w:cs="Times New Roman"/>
          <w:sz w:val="28"/>
          <w:szCs w:val="28"/>
        </w:rPr>
        <w:t xml:space="preserve"> </w:t>
      </w:r>
      <w:r w:rsidR="00196BC1" w:rsidRPr="00813B16">
        <w:rPr>
          <w:rFonts w:ascii="Times New Roman" w:hAnsi="Times New Roman" w:cs="Times New Roman"/>
          <w:sz w:val="28"/>
          <w:szCs w:val="28"/>
        </w:rPr>
        <w:t>посвященный произведениям А.С. Пушкина «Я был от бала без ума»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 w:cs="Times New Roman"/>
          <w:sz w:val="28"/>
          <w:szCs w:val="28"/>
        </w:rPr>
        <w:t>Приняло участие 50 человек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Концертная программа «Бессмертие великого подвига»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120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Концертно-спортивная программа «Служу Отечеству!»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90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Районный конкурс чтецов «Строки, опаленные войной…»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250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Районный конкурс рисунков «Путешествие по просторам Вселенной»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250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16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Круглый стол «Чернобыль: трагедия, подвиг, предупреждение»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30 человек</w:t>
      </w:r>
    </w:p>
    <w:p w:rsidR="0084233B" w:rsidRDefault="00813B16" w:rsidP="00813B16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Районная акция «Звезда ветерану» и «Открытка ветерану»</w:t>
      </w:r>
      <w:r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370 человек</w:t>
      </w:r>
    </w:p>
    <w:p w:rsidR="0084233B" w:rsidRDefault="0084233B" w:rsidP="0084233B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96BC1" w:rsidRPr="00813B1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196BC1" w:rsidRPr="00813B16">
        <w:rPr>
          <w:rFonts w:ascii="Times New Roman" w:hAnsi="Times New Roman" w:cs="Times New Roman"/>
          <w:sz w:val="28"/>
          <w:szCs w:val="28"/>
        </w:rPr>
        <w:t>-ринг «От язычества к Крещению Руси»</w:t>
      </w:r>
      <w:r w:rsidR="00813B16"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50 человек</w:t>
      </w:r>
    </w:p>
    <w:p w:rsidR="00196BC1" w:rsidRPr="00813B16" w:rsidRDefault="0084233B" w:rsidP="0084233B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13B16">
        <w:rPr>
          <w:rFonts w:ascii="Times New Roman" w:hAnsi="Times New Roman" w:cs="Times New Roman"/>
          <w:sz w:val="28"/>
          <w:szCs w:val="28"/>
        </w:rPr>
        <w:t>Концертная программа «Салют, Победа!»</w:t>
      </w:r>
      <w:r w:rsidR="00813B16" w:rsidRPr="00813B16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13B16">
        <w:rPr>
          <w:rFonts w:ascii="Times New Roman" w:hAnsi="Times New Roman"/>
          <w:sz w:val="28"/>
          <w:szCs w:val="28"/>
        </w:rPr>
        <w:t>Приняло участие 120 человек</w:t>
      </w:r>
    </w:p>
    <w:p w:rsidR="00196BC1" w:rsidRPr="00340C4F" w:rsidRDefault="00196BC1" w:rsidP="00196B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4F">
        <w:rPr>
          <w:rFonts w:ascii="Times New Roman" w:hAnsi="Times New Roman" w:cs="Times New Roman"/>
          <w:b/>
          <w:sz w:val="28"/>
          <w:szCs w:val="28"/>
        </w:rPr>
        <w:t>Направление «Воспитание толерантности»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Направление развивается в целях: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формирования представления о толерантности, нравственных качествах: уважение, взаимопонимание, терпимость;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развития у детей чувства коллективизма, сплоченности коллектива,  доброжелательного отношения друг к другу;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пропаганды среди детей и подростков единства российской нации, повышения уровня толерантности и активизации межкультурного взаимодействия;</w:t>
      </w:r>
    </w:p>
    <w:p w:rsidR="0084233B" w:rsidRDefault="00196BC1" w:rsidP="0084233B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формирования у детей чувства толерантности к людям старшего поколения, близким, к природе и всему живому, что окружает человека.</w:t>
      </w:r>
      <w:r w:rsidR="0084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3B" w:rsidRPr="00196BC1" w:rsidRDefault="0084233B" w:rsidP="0084233B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данном  направлении  проведены  следующие  мероприятия:</w:t>
      </w:r>
    </w:p>
    <w:p w:rsidR="0084233B" w:rsidRDefault="0084233B" w:rsidP="0084233B">
      <w:pPr>
        <w:pStyle w:val="a3"/>
        <w:spacing w:line="276" w:lineRule="auto"/>
        <w:ind w:left="720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BC1" w:rsidRPr="0084233B">
        <w:rPr>
          <w:rFonts w:ascii="Times New Roman" w:hAnsi="Times New Roman" w:cs="Times New Roman"/>
          <w:sz w:val="28"/>
          <w:szCs w:val="28"/>
        </w:rPr>
        <w:t>Познавательно-игровая программа для среднего школьного возраста «Путешествие по планете Толерантность»</w:t>
      </w:r>
      <w:r w:rsidRPr="008423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BC1" w:rsidRPr="0084233B">
        <w:rPr>
          <w:rFonts w:ascii="Times New Roman" w:hAnsi="Times New Roman"/>
          <w:sz w:val="28"/>
          <w:szCs w:val="28"/>
        </w:rPr>
        <w:t>Приняло участие 70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BC1" w:rsidRPr="0084233B" w:rsidRDefault="0084233B" w:rsidP="0084233B">
      <w:pPr>
        <w:pStyle w:val="a3"/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84233B">
        <w:rPr>
          <w:rFonts w:ascii="Times New Roman" w:hAnsi="Times New Roman" w:cs="Times New Roman"/>
          <w:sz w:val="28"/>
          <w:szCs w:val="28"/>
        </w:rPr>
        <w:t>Концертная программа «Ты, я, он, она вместе дружная страна»</w:t>
      </w:r>
      <w:r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84233B">
        <w:rPr>
          <w:rFonts w:ascii="Times New Roman" w:hAnsi="Times New Roman"/>
          <w:sz w:val="28"/>
          <w:szCs w:val="28"/>
        </w:rPr>
        <w:t>Приняло участие 120 человек</w:t>
      </w:r>
    </w:p>
    <w:p w:rsidR="00340C4F" w:rsidRDefault="00340C4F" w:rsidP="00196BC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6BC1" w:rsidRPr="00340C4F" w:rsidRDefault="00196BC1" w:rsidP="00196BC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4F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«Здоровый образ жизни»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Направление развивается в целях: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формирования мотивации детей к здоровому образу жизни и их ответственного поведения по сохранению и укреплению своего здоровья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воспитания у детей интереса к здоровому образу жизни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формирования у детей мотивационной сферы гигиенического поведения, безопасной жизни, физического воспитания</w:t>
      </w:r>
    </w:p>
    <w:p w:rsidR="00196BC1" w:rsidRDefault="00196BC1" w:rsidP="00196BC1">
      <w:pPr>
        <w:pStyle w:val="a5"/>
        <w:spacing w:line="276" w:lineRule="auto"/>
        <w:rPr>
          <w:sz w:val="28"/>
          <w:szCs w:val="28"/>
        </w:rPr>
      </w:pPr>
      <w:r w:rsidRPr="00196BC1">
        <w:rPr>
          <w:sz w:val="28"/>
          <w:szCs w:val="28"/>
        </w:rPr>
        <w:t>- формирования у детей необходимых знаний, умений и навыков поведению  здорового образа жизни</w:t>
      </w:r>
      <w:r w:rsidR="0084233B">
        <w:rPr>
          <w:sz w:val="28"/>
          <w:szCs w:val="28"/>
        </w:rPr>
        <w:t>.</w:t>
      </w:r>
    </w:p>
    <w:p w:rsidR="0084233B" w:rsidRPr="00196BC1" w:rsidRDefault="0084233B" w:rsidP="0084233B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данном  направлении  проведены  следующие  мероприятия:</w:t>
      </w:r>
    </w:p>
    <w:p w:rsidR="00196BC1" w:rsidRPr="0084233B" w:rsidRDefault="00196BC1" w:rsidP="00586DAE">
      <w:pPr>
        <w:pStyle w:val="a5"/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84233B">
        <w:rPr>
          <w:sz w:val="28"/>
          <w:szCs w:val="28"/>
        </w:rPr>
        <w:t>Круглый стол «Наше здоровье в наших руках»</w:t>
      </w:r>
      <w:r w:rsidR="0084233B" w:rsidRPr="0084233B">
        <w:rPr>
          <w:sz w:val="28"/>
          <w:szCs w:val="28"/>
        </w:rPr>
        <w:t xml:space="preserve">. </w:t>
      </w:r>
      <w:r w:rsidRPr="0084233B">
        <w:rPr>
          <w:sz w:val="28"/>
          <w:szCs w:val="28"/>
        </w:rPr>
        <w:t>Приняло участие 30 человек</w:t>
      </w:r>
    </w:p>
    <w:p w:rsidR="00196BC1" w:rsidRPr="0084233B" w:rsidRDefault="00196BC1" w:rsidP="00586DAE">
      <w:pPr>
        <w:pStyle w:val="a5"/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84233B">
        <w:rPr>
          <w:sz w:val="28"/>
          <w:szCs w:val="28"/>
        </w:rPr>
        <w:t>Круглый стол «День здоровья»</w:t>
      </w:r>
      <w:r w:rsidR="0084233B" w:rsidRPr="0084233B">
        <w:rPr>
          <w:sz w:val="28"/>
          <w:szCs w:val="28"/>
        </w:rPr>
        <w:t xml:space="preserve">. </w:t>
      </w:r>
      <w:r w:rsidRPr="0084233B">
        <w:rPr>
          <w:sz w:val="28"/>
          <w:szCs w:val="28"/>
        </w:rPr>
        <w:t>Приняло участие 25 человек</w:t>
      </w:r>
    </w:p>
    <w:p w:rsidR="00196BC1" w:rsidRPr="0084233B" w:rsidRDefault="00196BC1" w:rsidP="00586DAE">
      <w:pPr>
        <w:pStyle w:val="a3"/>
        <w:numPr>
          <w:ilvl w:val="0"/>
          <w:numId w:val="14"/>
        </w:num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Познавательно-игровая программа для младшего школьного возраста «Ключ к здоровью».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 </w:t>
      </w:r>
      <w:r w:rsidRPr="0084233B">
        <w:rPr>
          <w:rFonts w:ascii="Times New Roman" w:hAnsi="Times New Roman"/>
          <w:sz w:val="28"/>
          <w:szCs w:val="28"/>
        </w:rPr>
        <w:t>Приняло участие 65 человек</w:t>
      </w:r>
    </w:p>
    <w:p w:rsidR="00196BC1" w:rsidRPr="0084233B" w:rsidRDefault="00196BC1" w:rsidP="00586DAE">
      <w:pPr>
        <w:pStyle w:val="a3"/>
        <w:numPr>
          <w:ilvl w:val="0"/>
          <w:numId w:val="14"/>
        </w:num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Конференция для среднего и старшего школьного возраста  «Мы ЗА здоровый образ жизни!»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120 человек</w:t>
      </w:r>
    </w:p>
    <w:p w:rsidR="00196BC1" w:rsidRPr="0084233B" w:rsidRDefault="00196BC1" w:rsidP="00586DAE">
      <w:pPr>
        <w:pStyle w:val="a3"/>
        <w:numPr>
          <w:ilvl w:val="0"/>
          <w:numId w:val="14"/>
        </w:num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Круглый стол «Наркотики – жизнь без будущего?»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25 человек</w:t>
      </w:r>
    </w:p>
    <w:p w:rsidR="00196BC1" w:rsidRPr="00340C4F" w:rsidRDefault="00196BC1" w:rsidP="00196BC1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4F">
        <w:rPr>
          <w:rFonts w:ascii="Times New Roman" w:hAnsi="Times New Roman" w:cs="Times New Roman"/>
          <w:b/>
          <w:sz w:val="28"/>
          <w:szCs w:val="28"/>
        </w:rPr>
        <w:t>Направление «Экологическое»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Направление развивается в целях: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формирования у детей системы элементарных знаний о предметах и явлениях природы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развития познавательной деятельности ребенка в процессе ознакомления с окружающим миром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формирования ответственного отношения к окружающей среде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формирования системы знаний об экологических проблемах современности и пути их разрешения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формирования мотивов, потребностей и привычек экологически целесообразного поведения и деятельности, здорового образа жизни</w:t>
      </w:r>
    </w:p>
    <w:p w:rsidR="00196BC1" w:rsidRPr="00196BC1" w:rsidRDefault="00196BC1" w:rsidP="00196BC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lastRenderedPageBreak/>
        <w:t>- развития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</w:t>
      </w:r>
    </w:p>
    <w:p w:rsidR="0084233B" w:rsidRPr="00196BC1" w:rsidRDefault="0084233B" w:rsidP="0084233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данном  направлении  проведены  следующие  мероприятия:</w:t>
      </w:r>
    </w:p>
    <w:p w:rsidR="00196BC1" w:rsidRPr="0084233B" w:rsidRDefault="00196BC1" w:rsidP="00586DAE">
      <w:pPr>
        <w:pStyle w:val="a3"/>
        <w:numPr>
          <w:ilvl w:val="0"/>
          <w:numId w:val="15"/>
        </w:num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Познавательно-игровая программа для младшего школьного возраста «По страницам Красной книги»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50 человек</w:t>
      </w:r>
    </w:p>
    <w:p w:rsidR="00196BC1" w:rsidRPr="0084233B" w:rsidRDefault="00196BC1" w:rsidP="00586DAE">
      <w:pPr>
        <w:pStyle w:val="a3"/>
        <w:numPr>
          <w:ilvl w:val="0"/>
          <w:numId w:val="15"/>
        </w:num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Районная уличная акция «Встретим осень в чистом городе»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50 человек</w:t>
      </w:r>
    </w:p>
    <w:p w:rsidR="00196BC1" w:rsidRPr="00340C4F" w:rsidRDefault="00196BC1" w:rsidP="00196B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4F">
        <w:rPr>
          <w:rFonts w:ascii="Times New Roman" w:hAnsi="Times New Roman" w:cs="Times New Roman"/>
          <w:b/>
          <w:sz w:val="28"/>
          <w:szCs w:val="28"/>
        </w:rPr>
        <w:t>Игровые досуговые программы:</w:t>
      </w:r>
    </w:p>
    <w:p w:rsidR="00196BC1" w:rsidRPr="00196BC1" w:rsidRDefault="00196BC1" w:rsidP="00196B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196BC1">
        <w:rPr>
          <w:rFonts w:ascii="Times New Roman" w:hAnsi="Times New Roman" w:cs="Times New Roman"/>
          <w:sz w:val="28"/>
          <w:szCs w:val="28"/>
        </w:rPr>
        <w:t>Направление развивается с целью:</w:t>
      </w:r>
    </w:p>
    <w:p w:rsidR="00196BC1" w:rsidRPr="00196BC1" w:rsidRDefault="00196BC1" w:rsidP="00196B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- обеспечение досуга подрастающего поколения</w:t>
      </w:r>
    </w:p>
    <w:p w:rsidR="00196BC1" w:rsidRPr="00196BC1" w:rsidRDefault="00196BC1" w:rsidP="00196B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- создание условий для формирования духовно-нравственных качеств личности </w:t>
      </w:r>
    </w:p>
    <w:p w:rsidR="00196BC1" w:rsidRDefault="00196BC1" w:rsidP="00196B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- обучение и воспитание детей через включение в игровую деятельность</w:t>
      </w:r>
      <w:r w:rsidR="0084233B">
        <w:rPr>
          <w:rFonts w:ascii="Times New Roman" w:hAnsi="Times New Roman" w:cs="Times New Roman"/>
          <w:sz w:val="28"/>
          <w:szCs w:val="28"/>
        </w:rPr>
        <w:t>.</w:t>
      </w:r>
    </w:p>
    <w:p w:rsidR="0084233B" w:rsidRPr="00196BC1" w:rsidRDefault="0084233B" w:rsidP="0084233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данном  направлении  проведены  следующие  мероприятия:</w:t>
      </w:r>
    </w:p>
    <w:p w:rsidR="00196BC1" w:rsidRPr="0084233B" w:rsidRDefault="00196BC1" w:rsidP="00586DAE">
      <w:pPr>
        <w:pStyle w:val="a3"/>
        <w:numPr>
          <w:ilvl w:val="0"/>
          <w:numId w:val="16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 xml:space="preserve">Новогодняя дискотека для среднего и старшего школьного возраста «Клуб </w:t>
      </w:r>
      <w:proofErr w:type="gramStart"/>
      <w:r w:rsidRPr="0084233B">
        <w:rPr>
          <w:rFonts w:ascii="Times New Roman" w:hAnsi="Times New Roman" w:cs="Times New Roman"/>
          <w:sz w:val="28"/>
          <w:szCs w:val="28"/>
        </w:rPr>
        <w:t>стильных</w:t>
      </w:r>
      <w:proofErr w:type="gramEnd"/>
      <w:r w:rsidRPr="0084233B">
        <w:rPr>
          <w:rFonts w:ascii="Times New Roman" w:hAnsi="Times New Roman" w:cs="Times New Roman"/>
          <w:sz w:val="28"/>
          <w:szCs w:val="28"/>
        </w:rPr>
        <w:t>, веселых и активных»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80 человек</w:t>
      </w:r>
    </w:p>
    <w:p w:rsidR="00196BC1" w:rsidRPr="0084233B" w:rsidRDefault="00196BC1" w:rsidP="00586DAE">
      <w:pPr>
        <w:pStyle w:val="a3"/>
        <w:numPr>
          <w:ilvl w:val="0"/>
          <w:numId w:val="16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Игровая программа для младшего школьного возраста «Остров сокровищ»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30 человек</w:t>
      </w:r>
    </w:p>
    <w:p w:rsidR="00196BC1" w:rsidRPr="0084233B" w:rsidRDefault="00196BC1" w:rsidP="00586DAE">
      <w:pPr>
        <w:pStyle w:val="a3"/>
        <w:numPr>
          <w:ilvl w:val="0"/>
          <w:numId w:val="16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Финал районного конкурса «Истинная леди»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70 человек</w:t>
      </w:r>
    </w:p>
    <w:p w:rsidR="00196BC1" w:rsidRPr="0084233B" w:rsidRDefault="00196BC1" w:rsidP="00586DAE">
      <w:pPr>
        <w:pStyle w:val="a3"/>
        <w:numPr>
          <w:ilvl w:val="0"/>
          <w:numId w:val="16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Игровая программа для среднего школьного возраста «Как на Масленой неделе»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50 человек</w:t>
      </w:r>
    </w:p>
    <w:p w:rsidR="00196BC1" w:rsidRPr="00340C4F" w:rsidRDefault="00196BC1" w:rsidP="00196B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4F">
        <w:rPr>
          <w:rFonts w:ascii="Times New Roman" w:hAnsi="Times New Roman" w:cs="Times New Roman"/>
          <w:b/>
          <w:sz w:val="28"/>
          <w:szCs w:val="28"/>
        </w:rPr>
        <w:t>Традиционные мероприятия Центра внешкольной работы:</w:t>
      </w:r>
    </w:p>
    <w:p w:rsidR="00196BC1" w:rsidRPr="0084233B" w:rsidRDefault="00196BC1" w:rsidP="00586DAE">
      <w:pPr>
        <w:pStyle w:val="a3"/>
        <w:numPr>
          <w:ilvl w:val="0"/>
          <w:numId w:val="17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Праздничное мероприятие День открытых дверей «Город Мастеров»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350 человек</w:t>
      </w:r>
    </w:p>
    <w:p w:rsidR="00196BC1" w:rsidRPr="0084233B" w:rsidRDefault="00196BC1" w:rsidP="00586DAE">
      <w:pPr>
        <w:pStyle w:val="a3"/>
        <w:numPr>
          <w:ilvl w:val="0"/>
          <w:numId w:val="17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Праздничное мероприятие – посвящение в юные мастера искусств «Добро пожаловать в друзья»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210 человек</w:t>
      </w:r>
    </w:p>
    <w:p w:rsidR="00196BC1" w:rsidRPr="0084233B" w:rsidRDefault="00196BC1" w:rsidP="00586DAE">
      <w:pPr>
        <w:pStyle w:val="a3"/>
        <w:numPr>
          <w:ilvl w:val="0"/>
          <w:numId w:val="17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Праздничный концерт, посвященный Дню матери «Рожденное любовью слово - мама»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120 человек</w:t>
      </w:r>
    </w:p>
    <w:p w:rsidR="00196BC1" w:rsidRPr="0084233B" w:rsidRDefault="00196BC1" w:rsidP="00586DAE">
      <w:pPr>
        <w:pStyle w:val="a3"/>
        <w:numPr>
          <w:ilvl w:val="0"/>
          <w:numId w:val="17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lastRenderedPageBreak/>
        <w:t>Районный конкурс рисунков, посвященный Дню матери «Пусть всегда будет мама»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 w:cs="Times New Roman"/>
          <w:sz w:val="28"/>
          <w:szCs w:val="28"/>
        </w:rPr>
        <w:t xml:space="preserve"> </w:t>
      </w:r>
      <w:r w:rsidRPr="0084233B">
        <w:rPr>
          <w:rFonts w:ascii="Times New Roman" w:hAnsi="Times New Roman"/>
          <w:sz w:val="28"/>
          <w:szCs w:val="28"/>
        </w:rPr>
        <w:t>Приняло участие 120 человек</w:t>
      </w:r>
    </w:p>
    <w:p w:rsidR="00196BC1" w:rsidRPr="0084233B" w:rsidRDefault="00196BC1" w:rsidP="00586DAE">
      <w:pPr>
        <w:pStyle w:val="a3"/>
        <w:numPr>
          <w:ilvl w:val="0"/>
          <w:numId w:val="17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Новогоднее театрализованное представление «Чудеса под Новый год».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 </w:t>
      </w:r>
      <w:r w:rsidRPr="0084233B">
        <w:rPr>
          <w:rFonts w:ascii="Times New Roman" w:hAnsi="Times New Roman"/>
          <w:sz w:val="28"/>
          <w:szCs w:val="28"/>
        </w:rPr>
        <w:t>Приняло участие 620 человек</w:t>
      </w:r>
    </w:p>
    <w:p w:rsidR="00196BC1" w:rsidRPr="0084233B" w:rsidRDefault="00196BC1" w:rsidP="00586DAE">
      <w:pPr>
        <w:pStyle w:val="a3"/>
        <w:numPr>
          <w:ilvl w:val="0"/>
          <w:numId w:val="17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Концертная программа, посвященная Международному женскому дню 8 марта «Праздник первых весенних цветов»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  <w:r w:rsidRPr="0084233B">
        <w:rPr>
          <w:rFonts w:ascii="Times New Roman" w:hAnsi="Times New Roman"/>
          <w:sz w:val="28"/>
          <w:szCs w:val="28"/>
        </w:rPr>
        <w:t>Приняло участие 100 человек</w:t>
      </w:r>
    </w:p>
    <w:p w:rsidR="00196BC1" w:rsidRPr="0084233B" w:rsidRDefault="00196BC1" w:rsidP="00196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C1" w:rsidRPr="0084233B" w:rsidRDefault="00196BC1" w:rsidP="00586DAE">
      <w:pPr>
        <w:pStyle w:val="a3"/>
        <w:numPr>
          <w:ilvl w:val="0"/>
          <w:numId w:val="17"/>
        </w:numPr>
        <w:spacing w:line="276" w:lineRule="auto"/>
        <w:ind w:left="1070" w:hanging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4233B">
        <w:rPr>
          <w:rFonts w:ascii="Times New Roman" w:hAnsi="Times New Roman" w:cs="Times New Roman"/>
          <w:sz w:val="28"/>
          <w:szCs w:val="28"/>
        </w:rPr>
        <w:t>Районный конкурс рисунков, посвященный Международному женскому дню 8 марта «Весенняя капель»</w:t>
      </w:r>
      <w:r w:rsidR="0084233B" w:rsidRPr="0084233B">
        <w:rPr>
          <w:rFonts w:ascii="Times New Roman" w:hAnsi="Times New Roman" w:cs="Times New Roman"/>
          <w:sz w:val="28"/>
          <w:szCs w:val="28"/>
        </w:rPr>
        <w:t>.</w:t>
      </w:r>
    </w:p>
    <w:p w:rsidR="0084233B" w:rsidRPr="0084233B" w:rsidRDefault="00196BC1" w:rsidP="006D110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33B">
        <w:rPr>
          <w:rFonts w:ascii="Times New Roman" w:hAnsi="Times New Roman"/>
          <w:sz w:val="28"/>
          <w:szCs w:val="28"/>
        </w:rPr>
        <w:t>Приняло участие 120 человек</w:t>
      </w:r>
      <w:r w:rsidR="0084233B" w:rsidRPr="0084233B">
        <w:rPr>
          <w:rFonts w:ascii="Times New Roman" w:hAnsi="Times New Roman"/>
          <w:sz w:val="28"/>
          <w:szCs w:val="28"/>
        </w:rPr>
        <w:t xml:space="preserve"> </w:t>
      </w:r>
    </w:p>
    <w:p w:rsidR="00196BC1" w:rsidRPr="0084233B" w:rsidRDefault="006D1104" w:rsidP="006D110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BC1" w:rsidRPr="0084233B">
        <w:rPr>
          <w:rFonts w:ascii="Times New Roman" w:hAnsi="Times New Roman" w:cs="Times New Roman"/>
          <w:sz w:val="28"/>
          <w:szCs w:val="28"/>
        </w:rPr>
        <w:t>О</w:t>
      </w:r>
      <w:r w:rsidR="00196BC1" w:rsidRPr="0084233B">
        <w:rPr>
          <w:rFonts w:ascii="Times New Roman" w:hAnsi="Times New Roman"/>
          <w:sz w:val="28"/>
          <w:szCs w:val="28"/>
        </w:rPr>
        <w:t>тчетный концерт Центра внешкольной работы Центрального района Санкт-Петербурга «Санкт-Петербург: музыка разводных мостов»</w:t>
      </w:r>
      <w:r w:rsidR="0084233B" w:rsidRPr="00842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BC1" w:rsidRPr="00340C4F" w:rsidRDefault="00196BC1" w:rsidP="00196B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4F">
        <w:rPr>
          <w:rFonts w:ascii="Times New Roman" w:hAnsi="Times New Roman" w:cs="Times New Roman"/>
          <w:b/>
          <w:sz w:val="28"/>
          <w:szCs w:val="28"/>
        </w:rPr>
        <w:t>Работа с детьми с ограниченными возможностями</w:t>
      </w:r>
    </w:p>
    <w:p w:rsidR="00196BC1" w:rsidRPr="00196BC1" w:rsidRDefault="00196BC1" w:rsidP="00196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196BC1">
        <w:rPr>
          <w:rFonts w:ascii="Times New Roman" w:hAnsi="Times New Roman" w:cs="Times New Roman"/>
          <w:sz w:val="28"/>
          <w:szCs w:val="28"/>
        </w:rPr>
        <w:t>Направление развивается с целью:</w:t>
      </w:r>
    </w:p>
    <w:p w:rsidR="00196BC1" w:rsidRPr="00196BC1" w:rsidRDefault="00196BC1" w:rsidP="00196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- развитие творческого потенциала детей о ОВЗ</w:t>
      </w:r>
    </w:p>
    <w:p w:rsidR="00196BC1" w:rsidRPr="00196BC1" w:rsidRDefault="00196BC1" w:rsidP="00196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- обеспечение досуга и организация внеурочной деятельности детей с ОВЗ</w:t>
      </w:r>
    </w:p>
    <w:p w:rsidR="00196BC1" w:rsidRPr="00196BC1" w:rsidRDefault="00196BC1" w:rsidP="00196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- приобщение детей с ОВЗ к социальной деятельности, способствование социализации личности ребенка </w:t>
      </w:r>
    </w:p>
    <w:p w:rsidR="006D1104" w:rsidRDefault="00196BC1" w:rsidP="006D11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- формирование необходимых компетенций, развитие нравственных качеств ребенка с ОВЗ</w:t>
      </w:r>
      <w:r w:rsidR="006D1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04" w:rsidRDefault="006D1104" w:rsidP="006D1104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BC1" w:rsidRPr="006D1104">
        <w:rPr>
          <w:rFonts w:ascii="Times New Roman" w:hAnsi="Times New Roman" w:cs="Times New Roman"/>
          <w:sz w:val="28"/>
          <w:szCs w:val="28"/>
        </w:rPr>
        <w:t>Новогоднее театрализованное представление «Чудеса под Новый год»</w:t>
      </w:r>
      <w:r w:rsidRPr="006D1104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6D1104">
        <w:rPr>
          <w:rFonts w:ascii="Times New Roman" w:hAnsi="Times New Roman"/>
          <w:sz w:val="28"/>
          <w:szCs w:val="28"/>
        </w:rPr>
        <w:t>Приняло участие 100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BC1" w:rsidRPr="006D1104" w:rsidRDefault="006D1104" w:rsidP="006D1104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6D1104">
        <w:rPr>
          <w:rFonts w:ascii="Times New Roman" w:hAnsi="Times New Roman" w:cs="Times New Roman"/>
          <w:sz w:val="28"/>
          <w:szCs w:val="28"/>
        </w:rPr>
        <w:t>Концертная программа, посвященная Дню инвалидов «Возьмемся за руки друзья»</w:t>
      </w:r>
      <w:r w:rsidRPr="006D1104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6D1104">
        <w:rPr>
          <w:rFonts w:ascii="Times New Roman" w:hAnsi="Times New Roman"/>
          <w:sz w:val="28"/>
          <w:szCs w:val="28"/>
        </w:rPr>
        <w:t>Приняло участие 120 человек</w:t>
      </w:r>
    </w:p>
    <w:p w:rsidR="006D1104" w:rsidRPr="006D1104" w:rsidRDefault="006D1104" w:rsidP="00586DAE">
      <w:pPr>
        <w:pStyle w:val="a3"/>
        <w:numPr>
          <w:ilvl w:val="1"/>
          <w:numId w:val="18"/>
        </w:num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BC1" w:rsidRPr="006D1104">
        <w:rPr>
          <w:rFonts w:ascii="Times New Roman" w:hAnsi="Times New Roman" w:cs="Times New Roman"/>
          <w:sz w:val="28"/>
          <w:szCs w:val="28"/>
        </w:rPr>
        <w:t>Игровая программа «Масленица – пышка на улицу вышла» для детей с ограниченными возможностями центра «</w:t>
      </w:r>
      <w:proofErr w:type="spellStart"/>
      <w:r w:rsidR="00196BC1" w:rsidRPr="006D1104">
        <w:rPr>
          <w:rFonts w:ascii="Times New Roman" w:hAnsi="Times New Roman" w:cs="Times New Roman"/>
          <w:sz w:val="28"/>
          <w:szCs w:val="28"/>
        </w:rPr>
        <w:t>Анима</w:t>
      </w:r>
      <w:proofErr w:type="spellEnd"/>
      <w:r w:rsidR="00196BC1" w:rsidRPr="006D1104">
        <w:rPr>
          <w:rFonts w:ascii="Times New Roman" w:hAnsi="Times New Roman" w:cs="Times New Roman"/>
          <w:sz w:val="28"/>
          <w:szCs w:val="28"/>
        </w:rPr>
        <w:t>»</w:t>
      </w:r>
      <w:r w:rsidR="004D283D" w:rsidRPr="006D1104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6D1104">
        <w:rPr>
          <w:rFonts w:ascii="Times New Roman" w:hAnsi="Times New Roman"/>
          <w:sz w:val="28"/>
          <w:szCs w:val="28"/>
        </w:rPr>
        <w:t xml:space="preserve">Приняло участие 120 человек </w:t>
      </w:r>
    </w:p>
    <w:p w:rsidR="00196BC1" w:rsidRPr="006D1104" w:rsidRDefault="006D1104" w:rsidP="00586DAE">
      <w:pPr>
        <w:pStyle w:val="a3"/>
        <w:numPr>
          <w:ilvl w:val="1"/>
          <w:numId w:val="18"/>
        </w:num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BC1" w:rsidRPr="006D1104">
        <w:rPr>
          <w:rFonts w:ascii="Times New Roman" w:hAnsi="Times New Roman" w:cs="Times New Roman"/>
          <w:sz w:val="28"/>
          <w:szCs w:val="28"/>
        </w:rPr>
        <w:t>Концертная программа «Весеннее настроение»</w:t>
      </w:r>
      <w:r w:rsidRPr="006D1104">
        <w:rPr>
          <w:rFonts w:ascii="Times New Roman" w:hAnsi="Times New Roman" w:cs="Times New Roman"/>
          <w:sz w:val="28"/>
          <w:szCs w:val="28"/>
        </w:rPr>
        <w:t xml:space="preserve">. </w:t>
      </w:r>
      <w:r w:rsidR="00196BC1" w:rsidRPr="006D1104">
        <w:rPr>
          <w:rFonts w:ascii="Times New Roman" w:hAnsi="Times New Roman"/>
          <w:sz w:val="28"/>
          <w:szCs w:val="28"/>
        </w:rPr>
        <w:t>Приняло участие 120 человек</w:t>
      </w:r>
    </w:p>
    <w:p w:rsidR="00196BC1" w:rsidRPr="00340C4F" w:rsidRDefault="00196BC1" w:rsidP="00196B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4F">
        <w:rPr>
          <w:rFonts w:ascii="Times New Roman" w:hAnsi="Times New Roman" w:cs="Times New Roman"/>
          <w:b/>
          <w:sz w:val="28"/>
          <w:szCs w:val="28"/>
        </w:rPr>
        <w:t>Фестивали и смотры-конкурсы:</w:t>
      </w:r>
    </w:p>
    <w:p w:rsidR="00196BC1" w:rsidRPr="00196BC1" w:rsidRDefault="00196BC1" w:rsidP="00196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Направление реализуется с целью:</w:t>
      </w:r>
    </w:p>
    <w:p w:rsidR="00196BC1" w:rsidRPr="00196BC1" w:rsidRDefault="00196BC1" w:rsidP="00196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lastRenderedPageBreak/>
        <w:t xml:space="preserve">            - создания условий для обеспечения творческого самовыражения и развития творческого потенциала учащихся</w:t>
      </w:r>
    </w:p>
    <w:p w:rsidR="00196BC1" w:rsidRPr="00196BC1" w:rsidRDefault="00196BC1" w:rsidP="00196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- выявление и поддержка одаренных и талантливых детей</w:t>
      </w:r>
    </w:p>
    <w:p w:rsidR="00196BC1" w:rsidRPr="00196BC1" w:rsidRDefault="00196BC1" w:rsidP="00196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 xml:space="preserve">            - воспитание духовно-нравственных качеств учащихся</w:t>
      </w:r>
    </w:p>
    <w:p w:rsidR="00196BC1" w:rsidRPr="006D1104" w:rsidRDefault="00196BC1" w:rsidP="00586DAE">
      <w:pPr>
        <w:pStyle w:val="a3"/>
        <w:numPr>
          <w:ilvl w:val="0"/>
          <w:numId w:val="19"/>
        </w:num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D1104">
        <w:rPr>
          <w:rFonts w:ascii="Times New Roman" w:hAnsi="Times New Roman" w:cs="Times New Roman"/>
          <w:sz w:val="28"/>
          <w:szCs w:val="28"/>
        </w:rPr>
        <w:t>Районный смотр-конкурс «Танцуй, класс!»</w:t>
      </w:r>
      <w:r w:rsidR="006D1104" w:rsidRPr="006D1104">
        <w:rPr>
          <w:rFonts w:ascii="Times New Roman" w:hAnsi="Times New Roman" w:cs="Times New Roman"/>
          <w:sz w:val="28"/>
          <w:szCs w:val="28"/>
        </w:rPr>
        <w:t xml:space="preserve">. </w:t>
      </w:r>
      <w:r w:rsidRPr="006D1104">
        <w:rPr>
          <w:rFonts w:ascii="Times New Roman" w:hAnsi="Times New Roman"/>
          <w:sz w:val="28"/>
          <w:szCs w:val="28"/>
        </w:rPr>
        <w:t>Приняло участие 500 человек</w:t>
      </w:r>
    </w:p>
    <w:p w:rsidR="00196BC1" w:rsidRPr="006D1104" w:rsidRDefault="00196BC1" w:rsidP="00586DAE">
      <w:pPr>
        <w:pStyle w:val="a3"/>
        <w:numPr>
          <w:ilvl w:val="0"/>
          <w:numId w:val="19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1104">
        <w:rPr>
          <w:rFonts w:ascii="Times New Roman" w:hAnsi="Times New Roman" w:cs="Times New Roman"/>
          <w:sz w:val="28"/>
          <w:szCs w:val="28"/>
        </w:rPr>
        <w:t>Концерт творческих коллективов Центра внешкольной работы – дебют «Звездная волна»</w:t>
      </w:r>
      <w:r w:rsidR="006D1104" w:rsidRPr="006D1104">
        <w:rPr>
          <w:rFonts w:ascii="Times New Roman" w:hAnsi="Times New Roman" w:cs="Times New Roman"/>
          <w:sz w:val="28"/>
          <w:szCs w:val="28"/>
        </w:rPr>
        <w:t xml:space="preserve">. </w:t>
      </w:r>
      <w:r w:rsidRPr="006D1104">
        <w:rPr>
          <w:rFonts w:ascii="Times New Roman" w:hAnsi="Times New Roman" w:cs="Times New Roman"/>
          <w:sz w:val="28"/>
          <w:szCs w:val="28"/>
        </w:rPr>
        <w:t>Приняло участие: 200 человек</w:t>
      </w:r>
    </w:p>
    <w:p w:rsidR="00196BC1" w:rsidRPr="00196BC1" w:rsidRDefault="00196BC1" w:rsidP="00196BC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96BC1" w:rsidRPr="00196BC1" w:rsidRDefault="00196BC1" w:rsidP="006D1104">
      <w:pPr>
        <w:pStyle w:val="a3"/>
        <w:spacing w:line="276" w:lineRule="auto"/>
        <w:ind w:firstLine="1416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Подводя итоги работы отдела СКР Центра внешкольной работы за 2014-2015 учебный год можно сделать вывод о том, что все поставленные цели и задачи были успешно реализованы.  При составлении перспективного плана на 2015-2016 следует включить мероприятия, которые были отмечены в рекомендациях анализа, а так же рекомендованные как традиционные. Стоит обратить внимание на развитие таких направлений воспитательной деятельности как: экологическое воспитание, воспитание здорового образа жизни, дополнить игровые досуговые программы. Для развития остальных направлений следует подбирать современные формы работы с подрастающим поколением. Исходя из полученных результатов анализа, отдел СКР ставит перед собой следующие задачи на 2015-2016 учебный год:</w:t>
      </w:r>
    </w:p>
    <w:p w:rsidR="00196BC1" w:rsidRPr="00196BC1" w:rsidRDefault="00196BC1" w:rsidP="00196BC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разработка и апробирование досуговых программ</w:t>
      </w:r>
    </w:p>
    <w:p w:rsidR="00196BC1" w:rsidRPr="00196BC1" w:rsidRDefault="00196BC1" w:rsidP="00196BC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расширение социального партнерства и заключение договоров с ОУ и разработка плана мероприятий по совместной деятельности</w:t>
      </w:r>
    </w:p>
    <w:p w:rsidR="00196BC1" w:rsidRPr="00196BC1" w:rsidRDefault="00196BC1" w:rsidP="00196BC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активизировать работу по организации и проведению мероприятий для детей с ОВЗ</w:t>
      </w:r>
    </w:p>
    <w:p w:rsidR="00196BC1" w:rsidRPr="00196BC1" w:rsidRDefault="00196BC1" w:rsidP="00196BC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более активно использовать в работе формы и направления волонтерского движения</w:t>
      </w:r>
    </w:p>
    <w:p w:rsidR="00196BC1" w:rsidRPr="00196BC1" w:rsidRDefault="00196BC1" w:rsidP="00196BC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повышения качества проводимых культурно-массовых мероприятий</w:t>
      </w:r>
    </w:p>
    <w:p w:rsidR="00196BC1" w:rsidRPr="00196BC1" w:rsidRDefault="00196BC1" w:rsidP="00196BC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96BC1"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компетентности педагогов-организаторов</w:t>
      </w:r>
    </w:p>
    <w:p w:rsidR="00340C4F" w:rsidRDefault="00340C4F" w:rsidP="00DE74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4F" w:rsidRDefault="00340C4F" w:rsidP="00DE74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A3" w:rsidRDefault="00DE74A3" w:rsidP="00DE74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 итоги  методической  работы  за  2014-2015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74A3" w:rsidRDefault="00DE74A3" w:rsidP="00DE74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 цель  методической  службы  в  2014-2015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- </w:t>
      </w:r>
      <w:r>
        <w:rPr>
          <w:rFonts w:ascii="Times New Roman" w:hAnsi="Times New Roman" w:cs="Times New Roman"/>
          <w:sz w:val="28"/>
          <w:szCs w:val="28"/>
        </w:rPr>
        <w:t xml:space="preserve"> создание  условий  для  повышения  педагогической  компетентности  педагогических  работников  Центра  внешкольной 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педагогов  дополнительного  образования  ГОУ  Центрального  района  в  соответствии  с  государственной  политикой  РФ  в  области  образования </w:t>
      </w:r>
    </w:p>
    <w:p w:rsidR="00DE74A3" w:rsidRDefault="00DE74A3" w:rsidP="00DE74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 задачи, решаемые  методической  службой  в  2014-2015  уч.: 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совершенствование нормативно-правовой базы учреждения в связи с введением  нового  закона "Об  образовании», ФГОС;</w:t>
      </w:r>
    </w:p>
    <w:p w:rsidR="00DE74A3" w:rsidRDefault="00DE74A3" w:rsidP="00DE74A3">
      <w:pPr>
        <w:tabs>
          <w:tab w:val="left" w:pos="27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- повышение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- педагогической  культуры  субъектов  образовательного  процесса, </w:t>
      </w:r>
    </w:p>
    <w:p w:rsidR="00DE74A3" w:rsidRDefault="00DE74A3" w:rsidP="00DE74A3">
      <w:pPr>
        <w:tabs>
          <w:tab w:val="left" w:pos="27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  <w:t>- развитие  системы  выявления, обобщения  и  распространения  передового  педагогического  опыта,</w:t>
      </w:r>
    </w:p>
    <w:p w:rsidR="00DE74A3" w:rsidRDefault="00DE74A3" w:rsidP="00DE74A3">
      <w:pPr>
        <w:tabs>
          <w:tab w:val="left" w:pos="27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- обновление  содержания  программ  дополнительного  образования  в  соответствии  с  задачами  развития  государства, интересами  детей  и  потребностями  семей (корректировка  программ  с  учетом работы  с  детьми  с  ОВЗ, с  учетом  работы  с  одаренными детьми, с  учетом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риентации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и  др.),</w:t>
      </w:r>
    </w:p>
    <w:p w:rsidR="00DE74A3" w:rsidRDefault="00DE74A3" w:rsidP="00DE74A3">
      <w:pPr>
        <w:tabs>
          <w:tab w:val="left" w:pos="27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ab/>
        <w:t>- повышение  профессиональной  компетентности  педагогов  в области  современных  образовательных  технологий,</w:t>
      </w:r>
    </w:p>
    <w:p w:rsidR="00DE74A3" w:rsidRDefault="00DE74A3" w:rsidP="00DE74A3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- организация  работы  по  изменению  условий  включения  специалистов  ОДОД  в  школах  в  общую  систему  воспитания для  активизации  потенциала  дополнительного  образования  детей  в  воспитательном  пространстве  и  др.   </w:t>
      </w:r>
    </w:p>
    <w:p w:rsidR="00DE74A3" w:rsidRDefault="00DE74A3" w:rsidP="00DE74A3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  целью  реализации  выше  обозначенных  целей  и  задач  методическая  служба  в  2014-2015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. осуществляла  свою  деятельность  по  следующим  направлениям:   </w:t>
      </w:r>
    </w:p>
    <w:p w:rsidR="00DE74A3" w:rsidRDefault="00DE74A3" w:rsidP="00586DA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информационная  деятельность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данном  направлении    методистами организованы  разнообразные  виды    деятельности:  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 банка  данных  о  педагогических  работниках  ЦВР, ОДОД, ШСК.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E74A3" w:rsidRPr="00312201" w:rsidRDefault="00DE74A3" w:rsidP="00DE74A3">
      <w:pPr>
        <w:pStyle w:val="a7"/>
        <w:spacing w:before="116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 2014-2015 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 в  Центре  внешкольной  работы  создано  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>10  банков  данных  (</w:t>
      </w:r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сетевых  партнеров, </w:t>
      </w:r>
      <w:proofErr w:type="spellStart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>пед</w:t>
      </w:r>
      <w:proofErr w:type="spellEnd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>.  проектов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  молодых  специалистов,  обр.  программ,  презентаций и выступлений, повышения  квалификации, аттестации, информационной  открытости, УМК, публикаций, метод</w:t>
      </w:r>
      <w:proofErr w:type="gramStart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>екомендаций  )</w:t>
      </w:r>
    </w:p>
    <w:p w:rsidR="00DE74A3" w:rsidRPr="00312201" w:rsidRDefault="00DE74A3" w:rsidP="00DE74A3">
      <w:pPr>
        <w:pStyle w:val="a7"/>
        <w:spacing w:before="116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По 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>ОДОД,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>ШСК</w:t>
      </w:r>
      <w:r w:rsidRPr="0031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создано </w:t>
      </w:r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>6</w:t>
      </w:r>
      <w:r w:rsidRPr="00312201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данных:</w:t>
      </w:r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 кадровый  состав ОДОД, ШСК, количество  обучающихся  ОДОД</w:t>
      </w:r>
      <w:proofErr w:type="gramStart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>,Ш</w:t>
      </w:r>
      <w:proofErr w:type="gramEnd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>СК, обр. программы, уч.  группы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E74A3" w:rsidRPr="00312201" w:rsidRDefault="00DE74A3" w:rsidP="00DE74A3">
      <w:pPr>
        <w:pStyle w:val="a7"/>
        <w:spacing w:before="116" w:beforeAutospacing="0" w:after="0" w:afterAutospacing="0"/>
        <w:ind w:firstLine="708"/>
        <w:jc w:val="both"/>
        <w:rPr>
          <w:sz w:val="28"/>
          <w:szCs w:val="28"/>
        </w:rPr>
      </w:pP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>Всего</w:t>
      </w:r>
      <w:r w:rsidRPr="0031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2014-2015 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 методистами  создано </w:t>
      </w:r>
      <w:r>
        <w:rPr>
          <w:bCs/>
          <w:sz w:val="28"/>
          <w:szCs w:val="28"/>
        </w:rPr>
        <w:t xml:space="preserve"> 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>16</w:t>
      </w:r>
      <w:r w:rsidRPr="00312201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  данных  по  различным  направлениям  деятельности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(2013-2014 – 1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4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>, 2012-2013 - 8, 2011-2012 – 2)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 Проведение  различных  видов 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74A3" w:rsidRPr="00312201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Центре  внешкольной  работы  в  2014-2015 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проведено 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12 </w:t>
      </w:r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>видов  мониторинг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ов: </w:t>
      </w:r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мониторинг  активности  ЦВР  в  реализации  Программы  развития  РОС (районный), мониторинг  «Социальный  портрет  ЦВР», мониторинг  проблем  молодых  специалистов, </w:t>
      </w:r>
      <w:proofErr w:type="spellStart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>сформированность</w:t>
      </w:r>
      <w:proofErr w:type="spellEnd"/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  проф. плана  старшеклассников, мониторинг  инновационной  деятельности (районный)  и  др.</w:t>
      </w:r>
    </w:p>
    <w:p w:rsidR="00DE74A3" w:rsidRPr="00312201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ОДОД  проведено</w:t>
      </w:r>
      <w:r>
        <w:rPr>
          <w:b/>
          <w:sz w:val="28"/>
          <w:szCs w:val="28"/>
        </w:rPr>
        <w:t xml:space="preserve"> 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7 </w:t>
      </w:r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 видов мониторинга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3122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E74A3" w:rsidRPr="00312201" w:rsidRDefault="00DE74A3" w:rsidP="00DE74A3">
      <w:pPr>
        <w:pStyle w:val="a7"/>
        <w:spacing w:before="116" w:beforeAutospacing="0" w:after="0" w:afterAutospacing="0"/>
        <w:ind w:firstLine="708"/>
        <w:jc w:val="both"/>
        <w:rPr>
          <w:sz w:val="28"/>
          <w:szCs w:val="28"/>
        </w:rPr>
      </w:pP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>Всего</w:t>
      </w:r>
      <w:r w:rsidRPr="0031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2014-2015 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проведено </w:t>
      </w:r>
      <w:r>
        <w:rPr>
          <w:b/>
          <w:sz w:val="28"/>
          <w:szCs w:val="28"/>
        </w:rPr>
        <w:t xml:space="preserve"> 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19  </w:t>
      </w:r>
      <w:r>
        <w:rPr>
          <w:sz w:val="28"/>
          <w:szCs w:val="28"/>
        </w:rPr>
        <w:t>видов  мониторинга</w:t>
      </w:r>
      <w:r>
        <w:rPr>
          <w:b/>
          <w:sz w:val="28"/>
          <w:szCs w:val="28"/>
        </w:rPr>
        <w:t xml:space="preserve">  </w:t>
      </w:r>
      <w:r w:rsidRPr="00312201">
        <w:rPr>
          <w:rFonts w:eastAsiaTheme="minorEastAsia"/>
          <w:bCs/>
          <w:color w:val="000000" w:themeColor="text1"/>
          <w:kern w:val="24"/>
          <w:sz w:val="28"/>
          <w:szCs w:val="28"/>
        </w:rPr>
        <w:t>(2013-2014- 20, 2012-2013 – 9)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Изучение, обобщение  педагогического опыта педагогов  ОДОД (в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посещение  занятий)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74A3" w:rsidRPr="00E54CC6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течение  года  методистами  посещено </w:t>
      </w:r>
      <w:r w:rsidRPr="00E54C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54CC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89 </w:t>
      </w:r>
      <w:r w:rsidRPr="00E54C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занятий и  мероприятий  педагогов  ЦВР,  </w:t>
      </w:r>
      <w:r w:rsidRPr="00E54CC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18</w:t>
      </w:r>
      <w:r w:rsidRPr="00E54CC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занятий и  мероприятий ОДОД.</w:t>
      </w:r>
      <w:r w:rsidRPr="00E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 цель  посещений -  оказание  метод</w:t>
      </w:r>
      <w:proofErr w:type="gramStart"/>
      <w:r w:rsidRPr="00E54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омощи  молодым    и  вновь  пришедшим педагогам   в  аттестации, выявление  и  обобщение  опыта  и  т.д. </w:t>
      </w:r>
    </w:p>
    <w:p w:rsidR="00DE74A3" w:rsidRPr="00E54CC6" w:rsidRDefault="00DE74A3" w:rsidP="00DE74A3">
      <w:pPr>
        <w:pStyle w:val="a7"/>
        <w:spacing w:before="116" w:beforeAutospacing="0" w:after="0" w:afterAutospacing="0"/>
        <w:ind w:firstLine="708"/>
        <w:jc w:val="both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>Всего: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в  2014-2015 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уч.г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методистами  посещено  </w:t>
      </w: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107 </w:t>
      </w:r>
      <w:r>
        <w:rPr>
          <w:sz w:val="28"/>
          <w:szCs w:val="28"/>
        </w:rPr>
        <w:t>занятия (</w:t>
      </w: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>2013-2014 – 77, 2012-2013 – 49)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в  течение  года  методической  службой  продолжена  работа  по  поддержке   сетевого  сообщества  педагогов - экспериментаторов и форума участников творческой лаборатории.</w:t>
      </w:r>
    </w:p>
    <w:p w:rsidR="00DE74A3" w:rsidRDefault="00DE74A3" w:rsidP="00DE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Методическое  и  нормативно – правовое  обеспечение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 консультаций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 групповые). </w:t>
      </w:r>
    </w:p>
    <w:p w:rsidR="00DE74A3" w:rsidRPr="0044561E" w:rsidRDefault="00DE74A3" w:rsidP="00DE74A3">
      <w:pPr>
        <w:pStyle w:val="a7"/>
        <w:spacing w:before="116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педагогов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Центра  внешкольной  работы и  педагогов  ОДОД  проведено </w:t>
      </w:r>
      <w:r>
        <w:rPr>
          <w:b/>
          <w:sz w:val="28"/>
          <w:szCs w:val="28"/>
        </w:rPr>
        <w:t xml:space="preserve"> </w:t>
      </w:r>
      <w:r w:rsidRPr="00E54CC6">
        <w:rPr>
          <w:sz w:val="28"/>
          <w:szCs w:val="28"/>
        </w:rPr>
        <w:t>389</w:t>
      </w:r>
      <w:r>
        <w:rPr>
          <w:b/>
          <w:sz w:val="28"/>
          <w:szCs w:val="28"/>
        </w:rPr>
        <w:t xml:space="preserve"> </w:t>
      </w:r>
      <w:r w:rsidRPr="0044561E">
        <w:rPr>
          <w:rFonts w:eastAsiaTheme="minorEastAsia"/>
          <w:bCs/>
          <w:color w:val="000000" w:themeColor="text1"/>
          <w:kern w:val="24"/>
          <w:sz w:val="28"/>
          <w:szCs w:val="28"/>
        </w:rPr>
        <w:t>(2013-2014 – 319, 2012-2013 – 275),</w:t>
      </w:r>
      <w:r w:rsidRPr="0044561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4561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что  на 22 %  больше, чем  в 2013-2014  и  на  41 %  больше, чем в 2012-2013</w:t>
      </w:r>
    </w:p>
    <w:p w:rsidR="00DE74A3" w:rsidRDefault="00DE74A3" w:rsidP="00DE74A3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 Разработка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екомендаций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Положений  и  др.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E74A3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Для  педагогов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Центра  внешкольной  работы  подготовлено  в  2014-2015 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.:</w:t>
      </w:r>
      <w:r>
        <w:rPr>
          <w:b/>
          <w:sz w:val="28"/>
          <w:szCs w:val="28"/>
        </w:rPr>
        <w:t xml:space="preserve"> </w:t>
      </w:r>
    </w:p>
    <w:p w:rsidR="00DE74A3" w:rsidRPr="00843072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430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2  </w:t>
      </w:r>
      <w:r w:rsidRPr="00843072">
        <w:rPr>
          <w:rFonts w:eastAsiaTheme="minorEastAsia"/>
          <w:color w:val="000000" w:themeColor="text1"/>
          <w:kern w:val="24"/>
          <w:sz w:val="28"/>
          <w:szCs w:val="28"/>
        </w:rPr>
        <w:t xml:space="preserve">Положения  по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опытно-экспериментальной  работе </w:t>
      </w:r>
      <w:r w:rsidRPr="00843072">
        <w:rPr>
          <w:rFonts w:eastAsiaTheme="minorEastAsia"/>
          <w:color w:val="000000" w:themeColor="text1"/>
          <w:kern w:val="24"/>
          <w:sz w:val="28"/>
          <w:szCs w:val="28"/>
        </w:rPr>
        <w:t xml:space="preserve"> (Положение  о  выдаче  свидетельства, о  сетевом  взаимодействии) </w:t>
      </w:r>
    </w:p>
    <w:p w:rsidR="00DE74A3" w:rsidRPr="00843072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</w:t>
      </w:r>
      <w:r w:rsidRPr="008430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31  </w:t>
      </w:r>
      <w:r w:rsidRPr="00843072">
        <w:rPr>
          <w:rFonts w:eastAsiaTheme="minorEastAsia"/>
          <w:color w:val="000000" w:themeColor="text1"/>
          <w:kern w:val="24"/>
          <w:sz w:val="28"/>
          <w:szCs w:val="28"/>
        </w:rPr>
        <w:t>положение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по  организации  деятельности  </w:t>
      </w:r>
      <w:r w:rsidRPr="0084307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8430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8430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8430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21- СКР, </w:t>
      </w:r>
      <w:r w:rsidRPr="00843072">
        <w:rPr>
          <w:rFonts w:eastAsiaTheme="minorEastAsia"/>
          <w:color w:val="000000" w:themeColor="text1"/>
          <w:kern w:val="24"/>
          <w:sz w:val="28"/>
          <w:szCs w:val="28"/>
        </w:rPr>
        <w:t xml:space="preserve"> по  воспитат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ельной </w:t>
      </w:r>
      <w:r w:rsidRPr="00843072">
        <w:rPr>
          <w:rFonts w:eastAsiaTheme="minorEastAsia"/>
          <w:color w:val="000000" w:themeColor="text1"/>
          <w:kern w:val="24"/>
          <w:sz w:val="28"/>
          <w:szCs w:val="28"/>
        </w:rPr>
        <w:t xml:space="preserve"> деятельности, о  пед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агогических </w:t>
      </w:r>
      <w:r w:rsidRPr="00843072">
        <w:rPr>
          <w:rFonts w:eastAsiaTheme="minorEastAsia"/>
          <w:color w:val="000000" w:themeColor="text1"/>
          <w:kern w:val="24"/>
          <w:sz w:val="28"/>
          <w:szCs w:val="28"/>
        </w:rPr>
        <w:t xml:space="preserve">чтениях, о  конфликтной  комиссии и др.)  </w:t>
      </w:r>
    </w:p>
    <w:p w:rsidR="00DE74A3" w:rsidRPr="00843072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Для  </w:t>
      </w:r>
      <w:r w:rsidRPr="008430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ОДОД: 6 </w:t>
      </w:r>
      <w:r w:rsidRPr="00843072">
        <w:rPr>
          <w:rFonts w:eastAsiaTheme="minorEastAsia"/>
          <w:color w:val="000000" w:themeColor="text1"/>
          <w:kern w:val="24"/>
          <w:sz w:val="28"/>
          <w:szCs w:val="28"/>
        </w:rPr>
        <w:t>(о районном конкурсе наглядного  оформления  ОДОД, о  музыкальном  марафоне  «Песни  военных  лет», о  районном  фестивале  «Танцевальный  марафон»  и  др.)</w:t>
      </w:r>
    </w:p>
    <w:p w:rsidR="00DE74A3" w:rsidRPr="00843072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3072">
        <w:rPr>
          <w:rFonts w:eastAsiaTheme="minorEastAsia"/>
          <w:bCs/>
          <w:color w:val="000000" w:themeColor="text1"/>
          <w:kern w:val="24"/>
          <w:sz w:val="28"/>
          <w:szCs w:val="28"/>
        </w:rPr>
        <w:t>Итого: 39 (2013- 2014- 17, 2012-2013 – 12)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DE74A3" w:rsidRDefault="00DE74A3" w:rsidP="00340C4F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Научно-методическое  обеспечение экспериментальной  работы. </w:t>
      </w:r>
    </w:p>
    <w:p w:rsidR="00DE74A3" w:rsidRDefault="00DE74A3" w:rsidP="00340C4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2014-2015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разработано:</w:t>
      </w:r>
    </w:p>
    <w:p w:rsidR="00DE74A3" w:rsidRPr="00843072" w:rsidRDefault="00DE74A3" w:rsidP="00340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- 1 программа  взаимодействия  с  соц. партнерами, </w:t>
      </w:r>
    </w:p>
    <w:p w:rsidR="00DE74A3" w:rsidRDefault="00DE74A3" w:rsidP="00340C4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430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план  проф. проб,  </w:t>
      </w:r>
    </w:p>
    <w:p w:rsidR="00DE74A3" w:rsidRDefault="00DE74A3" w:rsidP="00340C4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430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  проекта.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DE74A3" w:rsidRPr="00843072" w:rsidRDefault="00DE74A3" w:rsidP="00340C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D34817"/>
          <w:sz w:val="28"/>
          <w:szCs w:val="28"/>
          <w:lang w:eastAsia="ru-RU"/>
        </w:rPr>
      </w:pPr>
      <w:r w:rsidRPr="008430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Заключено:</w:t>
      </w:r>
    </w:p>
    <w:p w:rsidR="00DE74A3" w:rsidRPr="00843072" w:rsidRDefault="00DE74A3" w:rsidP="00340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8430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15</w:t>
      </w:r>
      <w:r w:rsidRPr="008430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договоров  с  социальными  партнерами</w:t>
      </w:r>
    </w:p>
    <w:p w:rsidR="00DE74A3" w:rsidRPr="00843072" w:rsidRDefault="00DE74A3" w:rsidP="00340C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Организовано:</w:t>
      </w:r>
    </w:p>
    <w:p w:rsidR="00DE74A3" w:rsidRDefault="00DE74A3" w:rsidP="00340C4F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4307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- 1 научно-методический  семинар  в  рамках ГМО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</w:p>
    <w:p w:rsidR="00DE74A3" w:rsidRDefault="00DE74A3" w:rsidP="00340C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творческой  группы  по опытно-экспериментальной  работе  в ЦВР. 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2.4. Информационное  сопровождение  (пресс – релизы, сайт, газета, подготовка  статей). </w:t>
      </w:r>
    </w:p>
    <w:p w:rsidR="00DE74A3" w:rsidRPr="00136097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педагогов</w:t>
      </w:r>
      <w:r>
        <w:rPr>
          <w:b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Центра  внешкольной  работы </w:t>
      </w:r>
      <w:r>
        <w:rPr>
          <w:sz w:val="28"/>
          <w:szCs w:val="28"/>
        </w:rPr>
        <w:t xml:space="preserve">  в  2014-2015 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 подготовлено:</w:t>
      </w:r>
      <w:r w:rsidRPr="00136097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136097">
        <w:rPr>
          <w:rFonts w:eastAsiaTheme="minorEastAsia"/>
          <w:bCs/>
          <w:color w:val="000000" w:themeColor="text1"/>
          <w:kern w:val="24"/>
          <w:sz w:val="28"/>
          <w:szCs w:val="28"/>
        </w:rPr>
        <w:t>8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  инф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ормационных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  материалов  для  молодых  педагогов, </w:t>
      </w:r>
      <w:r w:rsidRPr="00136097">
        <w:rPr>
          <w:rFonts w:eastAsiaTheme="minorEastAsia"/>
          <w:bCs/>
          <w:color w:val="000000" w:themeColor="text1"/>
          <w:kern w:val="24"/>
          <w:sz w:val="28"/>
          <w:szCs w:val="28"/>
        </w:rPr>
        <w:t>33</w:t>
      </w:r>
      <w:r w:rsidRPr="0013609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инф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ормационных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  материал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  по  итогам</w:t>
      </w: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  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мероприятий  по  ОЭР, </w:t>
      </w:r>
      <w:r w:rsidRPr="00136097">
        <w:rPr>
          <w:rFonts w:eastAsiaTheme="minorEastAsia"/>
          <w:bCs/>
          <w:color w:val="000000" w:themeColor="text1"/>
          <w:kern w:val="24"/>
          <w:sz w:val="28"/>
          <w:szCs w:val="28"/>
        </w:rPr>
        <w:t>6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  инф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ормационных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  материалов  о  семинарах  ЦВР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13609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Итого:  47 (2013-204- 20) </w:t>
      </w:r>
    </w:p>
    <w:p w:rsidR="00DE74A3" w:rsidRPr="00136097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36097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Для  педагогов ОДОД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подготовлено 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36097">
        <w:rPr>
          <w:rFonts w:eastAsiaTheme="minorEastAsia"/>
          <w:bCs/>
          <w:color w:val="000000" w:themeColor="text1"/>
          <w:kern w:val="24"/>
          <w:sz w:val="28"/>
          <w:szCs w:val="28"/>
        </w:rPr>
        <w:t>8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информационных материалов. 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а сайте ЦВР размещены актуальные материалы по работе  с ОДОД. Это новые нормативные и инструктивные материалы, метод</w:t>
      </w:r>
      <w:proofErr w:type="gramStart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екомендации и разработки, освещена деятельность метод.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объединения руководителей ОДОД и массовых мероприятий. 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Иное. </w:t>
      </w:r>
    </w:p>
    <w:p w:rsidR="00DE74A3" w:rsidRDefault="00DE74A3" w:rsidP="00DE74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течение  2014-2015  </w:t>
      </w:r>
      <w:proofErr w:type="spellStart"/>
      <w:r w:rsidRPr="00602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60259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  <w:r w:rsidRPr="0060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 службой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 работа  по  наполнению  сайта  ЦВР, по  методическому  сопровождению  деятельности </w:t>
      </w:r>
      <w:r w:rsidRPr="00602591">
        <w:rPr>
          <w:rFonts w:ascii="Times New Roman" w:eastAsiaTheme="minorHAnsi" w:hAnsi="Times New Roman" w:cs="Times New Roman"/>
          <w:color w:val="000000"/>
          <w:sz w:val="28"/>
          <w:szCs w:val="28"/>
        </w:rPr>
        <w:t>опытно-экспериментальной площадки районного уровня  по  теме  «</w:t>
      </w:r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 сопровождение  профессионального  самоопределения  обучающихся  в  формируемой  учреждением  дополнительного  образования  образовательной  сети»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4A3" w:rsidRDefault="00DE74A3" w:rsidP="00DE74A3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Значимым  результатом  деятельности  методической  службы  в  2014-2015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явился  </w:t>
      </w:r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полуфинал  по итогам 1 этапа городского смотра-конкурса достижений УДОД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 также </w:t>
      </w:r>
      <w:r w:rsidRPr="00602591"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</w:t>
      </w:r>
      <w:r w:rsidRPr="00602591">
        <w:rPr>
          <w:rFonts w:ascii="Times New Roman" w:eastAsiaTheme="minorHAnsi" w:hAnsi="Times New Roman" w:cs="Times New Roman"/>
          <w:sz w:val="28"/>
          <w:szCs w:val="28"/>
        </w:rPr>
        <w:t xml:space="preserve">3  место  в  городском  смотре-конкурсе  образовательных  учреждений  Санкт-Петербурга  на  лучшую  организацию  работы  по  гражданскому  и патриотическому  воспитанию  подрастающего  поколения, посвященного  70-летию  Победы  советского народа  в  Великой  Отечественной  войне  1941-1945  </w:t>
      </w:r>
      <w:proofErr w:type="spellStart"/>
      <w:r w:rsidRPr="00602591">
        <w:rPr>
          <w:rFonts w:ascii="Times New Roman" w:eastAsiaTheme="minorHAnsi" w:hAnsi="Times New Roman" w:cs="Times New Roman"/>
          <w:sz w:val="28"/>
          <w:szCs w:val="28"/>
        </w:rPr>
        <w:t>г.г</w:t>
      </w:r>
      <w:proofErr w:type="spellEnd"/>
      <w:r w:rsidRPr="00602591">
        <w:rPr>
          <w:rFonts w:ascii="Times New Roman" w:eastAsiaTheme="minorHAnsi" w:hAnsi="Times New Roman" w:cs="Times New Roman"/>
          <w:sz w:val="28"/>
          <w:szCs w:val="28"/>
        </w:rPr>
        <w:t>.  в  номинации  «Лучшее  учреждение  дополнительного  образования</w:t>
      </w:r>
      <w:proofErr w:type="gramEnd"/>
      <w:r w:rsidRPr="00602591">
        <w:rPr>
          <w:rFonts w:ascii="Times New Roman" w:eastAsiaTheme="minorHAnsi" w:hAnsi="Times New Roman" w:cs="Times New Roman"/>
          <w:sz w:val="28"/>
          <w:szCs w:val="28"/>
        </w:rPr>
        <w:t xml:space="preserve">  детей  Санкт-Петербурга  по  организации  работы  по  гражданскому  и  патриотическому  воспитанию  подрастающего  поколения»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E74A3" w:rsidRPr="00013383" w:rsidRDefault="00DE74A3" w:rsidP="00DE74A3">
      <w:pPr>
        <w:pStyle w:val="a7"/>
        <w:spacing w:before="116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Кроме  того, анализ  достижений  педагогов  за  3  года  показывает  </w:t>
      </w:r>
      <w:r w:rsidRPr="00602591">
        <w:rPr>
          <w:color w:val="000000"/>
          <w:sz w:val="28"/>
          <w:szCs w:val="28"/>
        </w:rPr>
        <w:t xml:space="preserve"> рост победителей, лауреатов и дипломантов районных, городских и Всероссийских конкурсов: в 2013 г. – 1-победитель, 1-лауреат, 1 – дипломант, 2014 г.- 6-победителей,11-лауреатов, 2015 г. – 10 победителей,10-лауреатов</w:t>
      </w:r>
      <w:r>
        <w:rPr>
          <w:color w:val="000000"/>
          <w:sz w:val="28"/>
          <w:szCs w:val="28"/>
        </w:rPr>
        <w:t xml:space="preserve">.  </w:t>
      </w:r>
      <w:r w:rsidRPr="00013383">
        <w:rPr>
          <w:rFonts w:eastAsiaTheme="minorEastAsia"/>
          <w:bCs/>
          <w:color w:val="000000" w:themeColor="text1"/>
          <w:kern w:val="24"/>
          <w:sz w:val="28"/>
          <w:szCs w:val="28"/>
        </w:rPr>
        <w:t>Районный  уровень</w:t>
      </w:r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>: Сироткин  А.С. – 1  место, Сироткин  А.С. – 2  место,  Плешанова  Н.И.- 1  место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01338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Городской  уровень: </w:t>
      </w:r>
      <w:proofErr w:type="spellStart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>Сухорученко</w:t>
      </w:r>
      <w:proofErr w:type="spellEnd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  Г.Д., Сироткин А.С., </w:t>
      </w:r>
      <w:proofErr w:type="spellStart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>Хамдамов</w:t>
      </w:r>
      <w:proofErr w:type="spellEnd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  Р.А.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013383">
        <w:rPr>
          <w:rFonts w:eastAsiaTheme="minorEastAsia"/>
          <w:bCs/>
          <w:color w:val="000000" w:themeColor="text1"/>
          <w:kern w:val="24"/>
          <w:sz w:val="28"/>
          <w:szCs w:val="28"/>
        </w:rPr>
        <w:t>Всероссийский  уровень</w:t>
      </w:r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: Сироткин  А.С., </w:t>
      </w:r>
      <w:proofErr w:type="spellStart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>Руннова</w:t>
      </w:r>
      <w:proofErr w:type="spellEnd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  И.Б., </w:t>
      </w:r>
      <w:proofErr w:type="spellStart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>Дундина</w:t>
      </w:r>
      <w:proofErr w:type="spellEnd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  Ю.С., </w:t>
      </w:r>
      <w:proofErr w:type="spellStart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>Выборнов</w:t>
      </w:r>
      <w:proofErr w:type="spellEnd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  К.Ю., </w:t>
      </w:r>
      <w:proofErr w:type="spellStart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>Плющева</w:t>
      </w:r>
      <w:proofErr w:type="spellEnd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  Л.С.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013383">
        <w:rPr>
          <w:rFonts w:eastAsiaTheme="minorEastAsia"/>
          <w:bCs/>
          <w:color w:val="000000" w:themeColor="text1"/>
          <w:kern w:val="24"/>
          <w:sz w:val="28"/>
          <w:szCs w:val="28"/>
        </w:rPr>
        <w:t>Межд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ународный </w:t>
      </w:r>
      <w:r w:rsidRPr="0001338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уровень</w:t>
      </w:r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: Сиротки  А.С., </w:t>
      </w:r>
      <w:proofErr w:type="spellStart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>Выборнов</w:t>
      </w:r>
      <w:proofErr w:type="spellEnd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  К.Ю., </w:t>
      </w:r>
      <w:proofErr w:type="spellStart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>Шефф</w:t>
      </w:r>
      <w:proofErr w:type="spellEnd"/>
      <w:r w:rsidRPr="00013383">
        <w:rPr>
          <w:rFonts w:eastAsiaTheme="minorEastAsia"/>
          <w:color w:val="000000" w:themeColor="text1"/>
          <w:kern w:val="24"/>
          <w:sz w:val="28"/>
          <w:szCs w:val="28"/>
        </w:rPr>
        <w:t xml:space="preserve">  И.Н.  </w:t>
      </w:r>
      <w:r w:rsidRPr="0001338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Итого: в  18- </w:t>
      </w:r>
      <w:proofErr w:type="spellStart"/>
      <w:r w:rsidRPr="00013383">
        <w:rPr>
          <w:rFonts w:eastAsiaTheme="minorEastAsia"/>
          <w:bCs/>
          <w:color w:val="000000" w:themeColor="text1"/>
          <w:kern w:val="24"/>
          <w:sz w:val="28"/>
          <w:szCs w:val="28"/>
        </w:rPr>
        <w:t>ти</w:t>
      </w:r>
      <w:proofErr w:type="spellEnd"/>
      <w:r w:rsidRPr="0001338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конкурсах 9  чел. (2013-2014 -в  6-ти  конкурсах, 12 человек , 2012-2013 -  в  2-х  конкурсах  2  человека)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DE74A3" w:rsidRPr="00602591" w:rsidRDefault="00DE74A3" w:rsidP="00DE74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 активности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и </w:t>
      </w:r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распространении опыта работы на районном, городском, всероссийском, международном уровнях.</w:t>
      </w:r>
      <w:proofErr w:type="gramEnd"/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за 3 года участвовали в 36мероприятиях, представлено 144 выступления:2012-2013 </w:t>
      </w:r>
      <w:proofErr w:type="spellStart"/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в 3-х мероприятиях – 6 выступлений, 2013-2014 </w:t>
      </w:r>
      <w:proofErr w:type="spellStart"/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14/36, 2014-2015 </w:t>
      </w:r>
      <w:proofErr w:type="spellStart"/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- 102/18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 3  года  педагогами  Центра  внешкольной  работы  подготовлено </w:t>
      </w:r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статей из опыта работы в сборниках регионального, Всероссийского уровней, в </w:t>
      </w:r>
      <w:proofErr w:type="spellStart"/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сборниках ВАК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настоящее  время  в  учреждении  реализуется  16 проектов совместно с социальными партнерами, в </w:t>
      </w:r>
      <w:proofErr w:type="spellStart"/>
      <w:r w:rsidRPr="0022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2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Международный проект «Культурно-образовательный форум стран СНГ. Дети содружества»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в которых приняли участие 404 обучающихся, 255 родителей, 46 педагогов дополнительного образования, учреждений-партнеров.  </w:t>
      </w:r>
    </w:p>
    <w:p w:rsidR="00DE74A3" w:rsidRPr="00227172" w:rsidRDefault="00DE74A3" w:rsidP="00DE74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уч. г. в  учреждении  были реализованы следующие проекты:</w:t>
      </w:r>
    </w:p>
    <w:p w:rsidR="00DE74A3" w:rsidRPr="00227172" w:rsidRDefault="00DE74A3" w:rsidP="00DE74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проекты  с одаренными детьми:</w:t>
      </w:r>
    </w:p>
    <w:p w:rsidR="00DE74A3" w:rsidRPr="00227172" w:rsidRDefault="00DE74A3" w:rsidP="00DE74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«Нотный текст – послание из прошлого в будущее» Жученко Д.О. Проект посвящен сотворчеству педагога и обучающихся в работе по расшифровке нотных текстов, нацелен на содействие профессиональному самоопределению обучающихся в сфере музыкального исполнительства, реализуется с применением технологии педагогических мастерских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4A3" w:rsidRPr="00227172" w:rsidRDefault="00DE74A3" w:rsidP="00DE74A3">
      <w:pPr>
        <w:spacing w:after="0"/>
        <w:ind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«Создание оригинального вокально-инструментального репертуара для младших школьников с привлечением профессиональных технологий звукозаписи с выпуском диска» Евстигнеевой Т.С. Проект заключается в совместной работе педагога и обучающихся по сочинению и записи на диск собственных песен с инструментальным сопровождением. </w:t>
      </w:r>
    </w:p>
    <w:p w:rsidR="00DE74A3" w:rsidRPr="00227172" w:rsidRDefault="00DE74A3" w:rsidP="00DE74A3">
      <w:pPr>
        <w:spacing w:after="0"/>
        <w:ind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«Использование </w:t>
      </w:r>
      <w:proofErr w:type="spellStart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</w:t>
      </w:r>
      <w:proofErr w:type="spellStart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</w:t>
      </w:r>
      <w:proofErr w:type="gramStart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музыкальных занятий)» Затеевой М.А. </w:t>
      </w:r>
    </w:p>
    <w:p w:rsidR="00DE74A3" w:rsidRPr="00227172" w:rsidRDefault="00DE74A3" w:rsidP="00DE74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71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нацеленные на развитие детских творческих коллективов ЦВР:</w:t>
      </w:r>
    </w:p>
    <w:p w:rsidR="00DE74A3" w:rsidRPr="00227172" w:rsidRDefault="00DE74A3" w:rsidP="00DE74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«Творческая мастерская» (совместная работа детей и педагогов над сочинением концертных номеров «Мы из детства» и «Озорные девчонки») </w:t>
      </w:r>
      <w:proofErr w:type="spellStart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Ходак</w:t>
      </w:r>
      <w:proofErr w:type="spellEnd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</w:p>
    <w:p w:rsidR="00DE74A3" w:rsidRPr="00227172" w:rsidRDefault="00DE74A3" w:rsidP="00DE74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«Спортивный праздник как элемент образовательных технологий для создания условий профессионального </w:t>
      </w: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самоопределения» </w:t>
      </w:r>
      <w:proofErr w:type="spellStart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Астреинова</w:t>
      </w:r>
      <w:proofErr w:type="spellEnd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Б.И. </w:t>
      </w:r>
    </w:p>
    <w:p w:rsidR="00DE74A3" w:rsidRPr="00227172" w:rsidRDefault="00DE74A3" w:rsidP="00DE74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«Применение технологии коллективного взаимодействия в проекте «Создание детского мюзикла “Снежная королева”» Викентьевой О.Н. </w:t>
      </w:r>
    </w:p>
    <w:p w:rsidR="00DE74A3" w:rsidRPr="00227172" w:rsidRDefault="00DE74A3" w:rsidP="00DE74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«Реализация рефлексивно-диалогического подхода в организации проф. ориентационной деятельности в рамках проекта «Люблю тебя, моя Россия! Великий Новгород»</w:t>
      </w:r>
      <w:r w:rsidRPr="002271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Рунновой</w:t>
      </w:r>
      <w:proofErr w:type="spellEnd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- «Содействие профессиональному самоопределению обучающихся через вовлечение  их в проектную деятельность (путешествие на родину композитора М.И. Глинки)» </w:t>
      </w:r>
      <w:proofErr w:type="spell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Шефф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И.Н.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- «От истоков к современной моде. Создание коллекции одежды “Спираль времени”» </w:t>
      </w:r>
      <w:proofErr w:type="spell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Т.И.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- «Использование технологии проблемного обучения в профессиональных пробах художественной направленности» Соловьевой О.Н.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- «Музыкальная гостиная. Женский портрет» </w:t>
      </w:r>
      <w:proofErr w:type="spell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Выборнова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К.Ю.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>. Проекты гражданско-патриотической направленности:</w:t>
      </w:r>
    </w:p>
    <w:p w:rsidR="00DE74A3" w:rsidRPr="00227172" w:rsidRDefault="00DE74A3" w:rsidP="00DE7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>- «Я служу России!» для обучающихся творческих коллективов ЦВР,</w:t>
      </w:r>
      <w:r w:rsidRPr="00227172">
        <w:rPr>
          <w:rFonts w:ascii="Times New Roman" w:eastAsiaTheme="minorHAnsi" w:hAnsi="Times New Roman" w:cs="Times New Roman"/>
          <w:sz w:val="28"/>
          <w:szCs w:val="28"/>
        </w:rPr>
        <w:t xml:space="preserve"> нацеленный на гражданско-патриотическое воспитание средствами коллективно-творческой деятельности, </w:t>
      </w:r>
    </w:p>
    <w:p w:rsidR="00DE74A3" w:rsidRPr="00227172" w:rsidRDefault="00DE74A3" w:rsidP="00DE74A3">
      <w:pPr>
        <w:spacing w:after="0"/>
        <w:ind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- «Военно-патриотическое воспитание через изготовление кукол в военной форме» </w:t>
      </w:r>
      <w:proofErr w:type="spell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Сухорученко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Г.Д.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1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7172">
        <w:rPr>
          <w:rFonts w:ascii="Times New Roman" w:hAnsi="Times New Roman" w:cs="Times New Roman"/>
          <w:sz w:val="28"/>
          <w:szCs w:val="28"/>
        </w:rPr>
        <w:t>. Социальные проекты: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- «Культурной столице – культурные жители» Филипповой Л.В. области профессий социально-педагогической направленности;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>- Межшкольный исследовательский проект «Ялтинская конференция как образец компромисса» Филипповой Л.В. (образовательная программа «Этикет»)</w:t>
      </w:r>
      <w:r w:rsidRPr="00227172">
        <w:rPr>
          <w:rFonts w:cs="Times New Roman"/>
          <w:sz w:val="28"/>
          <w:szCs w:val="28"/>
        </w:rPr>
        <w:t xml:space="preserve">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- «Создание музыкального спектакля </w:t>
      </w:r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27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Кракатук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» Сироткина А.С., </w:t>
      </w:r>
    </w:p>
    <w:p w:rsidR="00DE74A3" w:rsidRPr="00227172" w:rsidRDefault="00DE74A3" w:rsidP="00DE74A3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>Результаты внедрения проектной технологии</w:t>
      </w:r>
      <w:r w:rsidRPr="002271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Перечисленные педагогические проекты  получили высокую оценку широкой общественности и профессионального жюри. 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2271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- 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Сухорученко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Г.Д. – 14 лауреатов 1 степени Международного конкурса «Куклы в военной форме», совместная работа с </w:t>
      </w:r>
      <w:proofErr w:type="gram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«Военно-полевой госпиталь» - Диплом,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>- у Викентьевой О.Н. – Гран-При Международного фестиваля «</w:t>
      </w:r>
      <w:proofErr w:type="spell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Кинотаврик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в Сочи» за мюзикл «Снежная королева»,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- у </w:t>
      </w:r>
      <w:proofErr w:type="spell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Рунновой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И.Б. – участие обучающихся студии «Жаворонок» в Фестивале-конкурсе «Российская Детская Фольклорная Ассамблея» в Великом Новгороде, Диплом </w:t>
      </w:r>
      <w:r w:rsidRPr="0022717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степени,</w:t>
      </w:r>
    </w:p>
    <w:p w:rsidR="00DE74A3" w:rsidRPr="00227172" w:rsidRDefault="00DE74A3" w:rsidP="00DE74A3">
      <w:pPr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- у </w:t>
      </w:r>
      <w:proofErr w:type="spell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Шефф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И.Н. – дистанционный Международный конкурс «Творческие и исследовательские проекты учащихся», </w:t>
      </w:r>
      <w:r w:rsidRPr="0022717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место,</w:t>
      </w:r>
    </w:p>
    <w:p w:rsidR="00DE74A3" w:rsidRPr="00227172" w:rsidRDefault="00DE74A3" w:rsidP="00DE74A3">
      <w:pPr>
        <w:widowControl w:val="0"/>
        <w:suppressAutoHyphens/>
        <w:spacing w:after="0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ru-RU" w:bidi="hi-IN"/>
        </w:rPr>
        <w:t xml:space="preserve">- у </w:t>
      </w:r>
      <w:proofErr w:type="spellStart"/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ru-RU" w:bidi="hi-IN"/>
        </w:rPr>
        <w:t>Ходак</w:t>
      </w:r>
      <w:proofErr w:type="spellEnd"/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ru-RU" w:bidi="hi-IN"/>
        </w:rPr>
        <w:t xml:space="preserve"> В.А.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 - концертные номера «Мы из детства» и «Озорные девчонки» - результат совместной работы детей и педагогов – отмечены на 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Го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родском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смотр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е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-конкурс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е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любительских хореографических коллективов «Мир и память»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(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Диплом Лауреата 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val="en-US" w:eastAsia="hi-IN" w:bidi="hi-IN"/>
        </w:rPr>
        <w:t>II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степени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), 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Городской фестиваль-конкурс детского и молодежного творчества «Открытие»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(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Диплом Победителя - Лауреата 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val="en-US" w:eastAsia="hi-IN" w:bidi="hi-IN"/>
        </w:rPr>
        <w:t>I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степени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), 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Международный конкурс-фестиваль детского и молодежного творчества «Преображение» «Праздник весны»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(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Диплом  Лауреатов 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val="en-US" w:eastAsia="hi-IN" w:bidi="hi-IN"/>
        </w:rPr>
        <w:t>I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степени,  Специальный Диплом и</w:t>
      </w:r>
      <w:proofErr w:type="gramEnd"/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приз Председателя жюри конкурса),</w:t>
      </w:r>
    </w:p>
    <w:p w:rsidR="00DE74A3" w:rsidRPr="00227172" w:rsidRDefault="00DE74A3" w:rsidP="00DE74A3">
      <w:pPr>
        <w:widowControl w:val="0"/>
        <w:suppressAutoHyphens/>
        <w:spacing w:after="0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- у Евстигнеевой Т.С. – концертный номер в рамках проекта – Международный конкурс исполнителей «Петербургская весна» (Диплом 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val="en-US" w:eastAsia="hi-IN" w:bidi="hi-IN"/>
        </w:rPr>
        <w:t>I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степени),</w:t>
      </w:r>
    </w:p>
    <w:p w:rsidR="00DE74A3" w:rsidRPr="00227172" w:rsidRDefault="00DE74A3" w:rsidP="00DE74A3">
      <w:pPr>
        <w:widowControl w:val="0"/>
        <w:suppressAutoHyphens/>
        <w:spacing w:after="0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- у Давыдовой С.А, </w:t>
      </w:r>
      <w:proofErr w:type="spellStart"/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Живлюк</w:t>
      </w:r>
      <w:proofErr w:type="spellEnd"/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r w:rsidRPr="00227172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Межрайонный конкурс методический разработок «Педагогические находки» - 2 место за проект «Я служу России!». </w:t>
      </w:r>
      <w:r w:rsidRPr="0022717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</w:t>
      </w:r>
    </w:p>
    <w:p w:rsidR="00DE74A3" w:rsidRDefault="00DE74A3" w:rsidP="00DE74A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Организационно – координационная  деятельность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3.1. Организация  и  проведение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бъединений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школы  начинающего  педагога, совещаний  и  др.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Центра  внешкольной 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561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19 (2013-2014 – 12)</w:t>
      </w:r>
      <w:r w:rsidRPr="0044561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методических  мероприяти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Районный уровень: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ОДОД - 8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ероприятий,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сетевого взаимодействия с ГБОУ ДОД «На Ленской» Красногвардейского района, на базе ЦВР Центрального района проведен межрайонный семинар-практикум по  вопросам  развития  ОДОД.</w:t>
      </w:r>
    </w:p>
    <w:p w:rsidR="00DE74A3" w:rsidRPr="0044561E" w:rsidRDefault="00DE74A3" w:rsidP="00DE74A3">
      <w:pPr>
        <w:pStyle w:val="a7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Городской  уровень: </w:t>
      </w:r>
      <w:r w:rsidRPr="0044561E">
        <w:rPr>
          <w:bCs/>
          <w:color w:val="000000"/>
          <w:kern w:val="24"/>
          <w:sz w:val="28"/>
          <w:szCs w:val="28"/>
        </w:rPr>
        <w:t>1</w:t>
      </w:r>
      <w:r w:rsidRPr="0044561E">
        <w:rPr>
          <w:b/>
          <w:bCs/>
          <w:color w:val="000000"/>
          <w:kern w:val="24"/>
          <w:sz w:val="28"/>
          <w:szCs w:val="28"/>
        </w:rPr>
        <w:t xml:space="preserve"> </w:t>
      </w:r>
      <w:r w:rsidRPr="0044561E">
        <w:rPr>
          <w:color w:val="000000"/>
          <w:kern w:val="24"/>
          <w:sz w:val="28"/>
          <w:szCs w:val="28"/>
        </w:rPr>
        <w:t xml:space="preserve"> семинар  в  рамках  ГМО  зам. директоров</w:t>
      </w:r>
      <w:r>
        <w:rPr>
          <w:color w:val="000000"/>
          <w:kern w:val="24"/>
          <w:sz w:val="28"/>
          <w:szCs w:val="28"/>
        </w:rPr>
        <w:t xml:space="preserve">  </w:t>
      </w:r>
    </w:p>
    <w:p w:rsidR="00DE74A3" w:rsidRPr="0044561E" w:rsidRDefault="00DE74A3" w:rsidP="00DE74A3">
      <w:pPr>
        <w:pStyle w:val="a7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Итого: в  2014-2015 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 методической  службой  организовано </w:t>
      </w:r>
      <w:r w:rsidRPr="0044561E">
        <w:rPr>
          <w:bCs/>
          <w:color w:val="000000"/>
          <w:kern w:val="24"/>
          <w:sz w:val="28"/>
          <w:szCs w:val="28"/>
        </w:rPr>
        <w:t>28  (2013-2014- 27, 2012-2013 - 12)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3.2. Координация  деятельности  ЦВР  с  иными  ОУ, социальными  партнерами. 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2013-2014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 рамках  опытно-экспериментальной  работы  заключено  18   договоров  с  социальными  партнерами, организовано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 с  социальными  партнерами.</w:t>
      </w:r>
    </w:p>
    <w:p w:rsidR="00DE74A3" w:rsidRDefault="00DE74A3" w:rsidP="00DE74A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3.3. Организация  повышения  квалификации. </w:t>
      </w:r>
    </w:p>
    <w:p w:rsidR="00DE74A3" w:rsidRPr="00136097" w:rsidRDefault="00DE74A3" w:rsidP="00DE74A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2014 - 2015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прошло  обучение  </w:t>
      </w:r>
      <w:r w:rsidRPr="00136097">
        <w:rPr>
          <w:rFonts w:eastAsiaTheme="minorEastAsia"/>
          <w:bCs/>
          <w:color w:val="000000" w:themeColor="text1"/>
          <w:kern w:val="24"/>
          <w:sz w:val="28"/>
          <w:szCs w:val="28"/>
        </w:rPr>
        <w:t>37 педагогов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36097">
        <w:rPr>
          <w:rFonts w:eastAsiaTheme="minorEastAsia"/>
          <w:bCs/>
          <w:color w:val="000000" w:themeColor="text1"/>
          <w:kern w:val="24"/>
          <w:sz w:val="28"/>
          <w:szCs w:val="28"/>
        </w:rPr>
        <w:t>(2013-2014- 24, 2012-2013 – 10  чел.)</w:t>
      </w:r>
    </w:p>
    <w:p w:rsidR="00DE74A3" w:rsidRDefault="00DE74A3" w:rsidP="00DE74A3">
      <w:pPr>
        <w:pStyle w:val="a7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1. Центр  оценки  качества – 1  чел.                                                                                 </w:t>
      </w:r>
    </w:p>
    <w:p w:rsidR="00DE74A3" w:rsidRDefault="00DE74A3" w:rsidP="00DE74A3">
      <w:pPr>
        <w:pStyle w:val="a7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2. ГДТЮ – 18  чел.                                                                                               </w:t>
      </w:r>
    </w:p>
    <w:p w:rsidR="00DE74A3" w:rsidRDefault="00DE74A3" w:rsidP="00DE74A3">
      <w:pPr>
        <w:pStyle w:val="a7"/>
        <w:spacing w:before="0" w:beforeAutospacing="0" w:after="0" w:afterAutospacing="0" w:line="27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3.Центр </w:t>
      </w:r>
      <w:proofErr w:type="spellStart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дист</w:t>
      </w:r>
      <w:proofErr w:type="spellEnd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. образования «Прояви себя» (</w:t>
      </w:r>
      <w:proofErr w:type="spellStart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Всерос</w:t>
      </w:r>
      <w:proofErr w:type="spellEnd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дист</w:t>
      </w:r>
      <w:proofErr w:type="spellEnd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. курсы) - 1 чел.                                             </w:t>
      </w:r>
    </w:p>
    <w:p w:rsidR="00DE74A3" w:rsidRPr="00136097" w:rsidRDefault="00DE74A3" w:rsidP="00DE74A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4. РГПУ  им. </w:t>
      </w:r>
      <w:proofErr w:type="spellStart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А.И.Герцена</w:t>
      </w:r>
      <w:proofErr w:type="spellEnd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- 8  чел.</w:t>
      </w:r>
    </w:p>
    <w:p w:rsidR="00DE74A3" w:rsidRPr="00136097" w:rsidRDefault="00DE74A3" w:rsidP="00DE74A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 xml:space="preserve">5. ГБОУ ДОД "На </w:t>
      </w:r>
      <w:proofErr w:type="gramStart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Васильевском</w:t>
      </w:r>
      <w:proofErr w:type="gramEnd"/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»- 1  чел.</w:t>
      </w:r>
    </w:p>
    <w:p w:rsidR="00DE74A3" w:rsidRPr="00136097" w:rsidRDefault="00DE74A3" w:rsidP="00DE74A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6. АНО ТО «Салют талантов» - 7  чел.</w:t>
      </w:r>
    </w:p>
    <w:p w:rsidR="00DE74A3" w:rsidRPr="00136097" w:rsidRDefault="00DE74A3" w:rsidP="00DE74A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136097">
        <w:rPr>
          <w:rFonts w:eastAsiaTheme="minorEastAsia"/>
          <w:color w:val="000000" w:themeColor="text1"/>
          <w:kern w:val="24"/>
          <w:sz w:val="28"/>
          <w:szCs w:val="28"/>
        </w:rPr>
        <w:t>7. ГБУ Культуры и искусства – 1 чел.</w:t>
      </w:r>
    </w:p>
    <w:p w:rsidR="00DE74A3" w:rsidRDefault="00DE74A3" w:rsidP="00DE74A3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3.4. Организация  и  проведение  конкурсов, конференций и  др.</w:t>
      </w:r>
    </w:p>
    <w:p w:rsidR="00DE74A3" w:rsidRPr="00E54CC6" w:rsidRDefault="00DE74A3" w:rsidP="00340C4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  Международная  конференция – </w:t>
      </w:r>
      <w:proofErr w:type="spellStart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Педан</w:t>
      </w:r>
      <w:proofErr w:type="spellEnd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 В.А, Пичугова  В.А.</w:t>
      </w:r>
    </w:p>
    <w:p w:rsidR="00DE74A3" w:rsidRPr="00E54CC6" w:rsidRDefault="00DE74A3" w:rsidP="00340C4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 Всероссийская  конференция </w:t>
      </w:r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– Пичугова  В.А.</w:t>
      </w:r>
    </w:p>
    <w:p w:rsidR="00DE74A3" w:rsidRPr="00E54CC6" w:rsidRDefault="00DE74A3" w:rsidP="00340C4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 городской  научно-методический  семинар </w:t>
      </w:r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Педан</w:t>
      </w:r>
      <w:proofErr w:type="spellEnd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 В.А, Пичугова  В.А.</w:t>
      </w:r>
    </w:p>
    <w:p w:rsidR="00DE74A3" w:rsidRPr="00E54CC6" w:rsidRDefault="00DE74A3" w:rsidP="00340C4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>1  межрайонная  конференция</w:t>
      </w:r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  для  молодых  специалистов  «Современные  подходы  к  воспитательному  процессу  в  учреждениях  дополнительного  образования</w:t>
      </w:r>
      <w:proofErr w:type="gramStart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»-</w:t>
      </w:r>
      <w:proofErr w:type="spellStart"/>
      <w:proofErr w:type="gramEnd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Чивилихина</w:t>
      </w:r>
      <w:proofErr w:type="spellEnd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 В.А.</w:t>
      </w:r>
    </w:p>
    <w:p w:rsidR="00DE74A3" w:rsidRPr="00E54CC6" w:rsidRDefault="00DE74A3" w:rsidP="00340C4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Районный  уровень: </w:t>
      </w:r>
    </w:p>
    <w:p w:rsidR="00DE74A3" w:rsidRPr="00E54CC6" w:rsidRDefault="00DE74A3" w:rsidP="00340C4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  районная  конференция  </w:t>
      </w:r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>Актуальные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 xml:space="preserve"> 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>аспекты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 xml:space="preserve"> 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>организации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 xml:space="preserve"> 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>гражданского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 xml:space="preserve"> 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>и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 xml:space="preserve"> 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>патриотического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 xml:space="preserve"> 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>воспитания</w:t>
      </w:r>
      <w:r w:rsidRPr="00E54CC6">
        <w:rPr>
          <w:rFonts w:asciiTheme="minorHAnsi" w:eastAsiaTheme="minorEastAsia" w:hAnsi="Cambria" w:cstheme="minorBidi"/>
          <w:color w:val="000000" w:themeColor="text1"/>
          <w:kern w:val="24"/>
          <w:sz w:val="28"/>
          <w:szCs w:val="28"/>
        </w:rPr>
        <w:t xml:space="preserve"> </w:t>
      </w:r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» </w:t>
      </w:r>
      <w:proofErr w:type="gramStart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Пичугова  В.А., Ибрагимова  И.П.)</w:t>
      </w:r>
    </w:p>
    <w:p w:rsidR="00DE74A3" w:rsidRPr="00E54CC6" w:rsidRDefault="00DE74A3" w:rsidP="00340C4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 совещание  </w:t>
      </w:r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с  </w:t>
      </w:r>
      <w:proofErr w:type="spellStart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зам</w:t>
      </w:r>
      <w:proofErr w:type="gramStart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.д</w:t>
      </w:r>
      <w:proofErr w:type="gramEnd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>иректорами</w:t>
      </w:r>
      <w:proofErr w:type="spellEnd"/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  по  ВР  «Обсуждение  Стратегии  развития  воспитания»  (Пичугова  В.А.)</w:t>
      </w:r>
    </w:p>
    <w:p w:rsidR="00DE74A3" w:rsidRPr="00E54CC6" w:rsidRDefault="00DE74A3" w:rsidP="00340C4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>5 районных конкурсов, смотров, фестивалей  среди  ОДОД, УДОД  (</w:t>
      </w:r>
      <w:r w:rsidRPr="00E54CC6">
        <w:rPr>
          <w:rFonts w:eastAsiaTheme="minorEastAsia"/>
          <w:color w:val="000000" w:themeColor="text1"/>
          <w:kern w:val="24"/>
          <w:sz w:val="28"/>
          <w:szCs w:val="28"/>
        </w:rPr>
        <w:t xml:space="preserve">Колесникова  О.А.) </w:t>
      </w:r>
    </w:p>
    <w:p w:rsidR="00DE74A3" w:rsidRPr="00E54CC6" w:rsidRDefault="00DE74A3" w:rsidP="00340C4F">
      <w:pPr>
        <w:pStyle w:val="a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Итого  методической  службой  в  2014-2015  </w:t>
      </w:r>
      <w:proofErr w:type="spellStart"/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>уч.г</w:t>
      </w:r>
      <w:proofErr w:type="spellEnd"/>
      <w:r w:rsidRPr="00E54CC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 организовано  11  мероприятий (2013-2014-  6 ,2012-2013 – 1) </w:t>
      </w:r>
    </w:p>
    <w:p w:rsidR="00DE74A3" w:rsidRDefault="00DE74A3" w:rsidP="00DE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Планирование и  проектирование  образовательной  деятельности</w:t>
      </w:r>
    </w:p>
    <w:p w:rsidR="00DE74A3" w:rsidRDefault="00DE74A3" w:rsidP="00DE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 в  разработке  программ  развития  (по  различным  направлениям  деятельности),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83D" w:rsidRDefault="004D283D" w:rsidP="004D283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  года  разработано  6  проектов  (</w:t>
      </w:r>
      <w:r>
        <w:rPr>
          <w:rFonts w:ascii="Times New Roman" w:hAnsi="Times New Roman" w:cs="Times New Roman"/>
          <w:sz w:val="28"/>
          <w:szCs w:val="28"/>
        </w:rPr>
        <w:t xml:space="preserve">«Неделя психологии»,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</w:t>
      </w:r>
      <w:r w:rsidRPr="00C45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>Межшкольный исследовательский проект «Ялтинская конференция как образец компромисса» Филиппов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«Я служу России!»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Пичугова  В.А., Давыдова  С.А., 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«От истоков к современной моде. Создание коллекции одежды “Спираль времени”» Новоселов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Т.И.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«Мы  вместе»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Живлюк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А.Ю.,</w:t>
      </w:r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«Музыкальная гостиная. Женский портрет» </w:t>
      </w:r>
      <w:proofErr w:type="spellStart"/>
      <w:r w:rsidRPr="00227172">
        <w:rPr>
          <w:rFonts w:ascii="Times New Roman" w:hAnsi="Times New Roman" w:cs="Times New Roman"/>
          <w:sz w:val="28"/>
          <w:szCs w:val="28"/>
          <w:lang w:eastAsia="ru-RU"/>
        </w:rPr>
        <w:t>Выборнов</w:t>
      </w:r>
      <w:proofErr w:type="spellEnd"/>
      <w:r w:rsidRPr="00227172">
        <w:rPr>
          <w:rFonts w:ascii="Times New Roman" w:hAnsi="Times New Roman" w:cs="Times New Roman"/>
          <w:sz w:val="28"/>
          <w:szCs w:val="28"/>
          <w:lang w:eastAsia="ru-RU"/>
        </w:rPr>
        <w:t xml:space="preserve"> К.Ю.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 уч.  г.</w:t>
      </w:r>
      <w:r w:rsidRPr="0094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 служба  оказывала  методическую помощь  в  разработке  методических  материалов  участникам  городского  фестиваля  диагностических  и  мониторинговых  исследований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В.А., Филиппова  Л.В.), в разработке  конкурсных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Хамдамов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Р.А., Сироткин  А.С.), в  разработке  конкурсных  материалов  (Сироткин  А.С.,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К.Ю.)   и  др.</w:t>
      </w:r>
      <w:proofErr w:type="gramEnd"/>
    </w:p>
    <w:p w:rsidR="004D283D" w:rsidRDefault="004D283D" w:rsidP="004D283D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– феврале  2015  года  методической  службой  систематизировались  и  разрабатывались  материалы  для  участия  в  </w:t>
      </w:r>
      <w:r w:rsidRPr="00602591">
        <w:rPr>
          <w:rFonts w:ascii="Times New Roman" w:eastAsiaTheme="minorHAnsi" w:hAnsi="Times New Roman" w:cs="Times New Roman"/>
          <w:sz w:val="28"/>
          <w:szCs w:val="28"/>
        </w:rPr>
        <w:t xml:space="preserve">городском  смотре-конкурсе  образовательных  учреждений  Санкт-Петербурга  на  лучшую  организацию  работы  по  гражданскому  и патриотическому  воспитанию  подрастающего  поколения, посвященного  70-летию  Победы  советского народа  в  Великой  Отечественной  войне  1941-1945  </w:t>
      </w:r>
      <w:proofErr w:type="spellStart"/>
      <w:r w:rsidRPr="00602591">
        <w:rPr>
          <w:rFonts w:ascii="Times New Roman" w:eastAsiaTheme="minorHAnsi" w:hAnsi="Times New Roman" w:cs="Times New Roman"/>
          <w:sz w:val="28"/>
          <w:szCs w:val="28"/>
        </w:rPr>
        <w:t>г.г</w:t>
      </w:r>
      <w:proofErr w:type="spellEnd"/>
      <w:r w:rsidRPr="00602591">
        <w:rPr>
          <w:rFonts w:ascii="Times New Roman" w:eastAsiaTheme="minorHAnsi" w:hAnsi="Times New Roman" w:cs="Times New Roman"/>
          <w:sz w:val="28"/>
          <w:szCs w:val="28"/>
        </w:rPr>
        <w:t>.  в  номинации  «Лучшее  учреждение  дополнительного  образования  детей  Санкт-Петербурга  по  организации  работы  по  гражданскому  и  патриотическому  воспитанию  подрастающего  поколения</w:t>
      </w:r>
      <w:proofErr w:type="gramEnd"/>
      <w:r w:rsidRPr="00602591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>, в</w:t>
      </w:r>
      <w:r w:rsidRPr="0094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 УДОД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83D" w:rsidRDefault="004D283D" w:rsidP="004D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в  2014-2015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методической  службой  оказана  методическая  помощь  в  разработке  16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материала   (2013-2014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-13,  2012-2013 – 6).</w:t>
      </w:r>
    </w:p>
    <w:p w:rsidR="00DE74A3" w:rsidRDefault="00DE74A3" w:rsidP="00DE74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 проведенного  анализа  можно  считать  работу  методической  службы  удовлетворительной  и  определить  следующие основные  задачи на 2015-2016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DE74A3" w:rsidRDefault="00DE74A3" w:rsidP="00DE74A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</w:t>
      </w:r>
      <w:r w:rsidRPr="00C47D18">
        <w:rPr>
          <w:rFonts w:ascii="Times New Roman" w:eastAsiaTheme="minorHAnsi" w:hAnsi="Times New Roman" w:cs="Times New Roman"/>
          <w:sz w:val="28"/>
          <w:szCs w:val="28"/>
        </w:rPr>
        <w:t>бобщить, систематизировать и  распространить  инновационный  опыт  работы  Центра  внешкольной  работы  по  педагогическому  сопровождению  профессионального  самоопределения  детей  и  подростков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</w:p>
    <w:p w:rsidR="00DE74A3" w:rsidRDefault="00DE74A3" w:rsidP="00DE74A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- п</w:t>
      </w:r>
      <w:r w:rsidRPr="00C47D18">
        <w:rPr>
          <w:rFonts w:ascii="Times New Roman" w:eastAsiaTheme="minorHAnsi" w:hAnsi="Times New Roman" w:cs="Times New Roman"/>
          <w:sz w:val="28"/>
          <w:szCs w:val="28"/>
        </w:rPr>
        <w:t>овышать  профессиональную  компетентность  педагогов  в  области  обобщения  и  ретрансляции  собственного  педагогического  опыта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</w:p>
    <w:p w:rsidR="00DE74A3" w:rsidRDefault="00DE74A3" w:rsidP="00DE74A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п</w:t>
      </w:r>
      <w:r w:rsidRPr="00C47D18">
        <w:rPr>
          <w:rFonts w:ascii="Times New Roman" w:eastAsiaTheme="minorHAnsi" w:hAnsi="Times New Roman" w:cs="Times New Roman"/>
          <w:sz w:val="28"/>
          <w:szCs w:val="28"/>
        </w:rPr>
        <w:t>родолжить   изучать  и внедрять  развивающие  технологии  в  деятельность  педагогов  учреждения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</w:p>
    <w:p w:rsidR="00DE74A3" w:rsidRPr="00C47D18" w:rsidRDefault="00DE74A3" w:rsidP="00DE74A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н</w:t>
      </w:r>
      <w:r w:rsidRPr="00C47D18">
        <w:rPr>
          <w:rFonts w:ascii="Times New Roman" w:eastAsiaTheme="minorHAnsi" w:hAnsi="Times New Roman" w:cs="Times New Roman"/>
          <w:sz w:val="28"/>
          <w:szCs w:val="28"/>
        </w:rPr>
        <w:t xml:space="preserve">ачать  разработку  вариативных  программ  обучения  и  </w:t>
      </w:r>
      <w:proofErr w:type="gramStart"/>
      <w:r w:rsidRPr="00C47D18">
        <w:rPr>
          <w:rFonts w:ascii="Times New Roman" w:eastAsiaTheme="minorHAnsi" w:hAnsi="Times New Roman" w:cs="Times New Roman"/>
          <w:sz w:val="28"/>
          <w:szCs w:val="28"/>
        </w:rPr>
        <w:t>воспитания</w:t>
      </w:r>
      <w:proofErr w:type="gramEnd"/>
      <w:r w:rsidRPr="00C47D18">
        <w:rPr>
          <w:rFonts w:ascii="Times New Roman" w:eastAsiaTheme="minorHAnsi" w:hAnsi="Times New Roman" w:cs="Times New Roman"/>
          <w:sz w:val="28"/>
          <w:szCs w:val="28"/>
        </w:rPr>
        <w:t xml:space="preserve">  обучающихся  Центра  внешкольной  работы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02E49" w:rsidRPr="00555593" w:rsidRDefault="00002E49" w:rsidP="00AB2666">
      <w:pPr>
        <w:pStyle w:val="2"/>
        <w:tabs>
          <w:tab w:val="left" w:pos="0"/>
          <w:tab w:val="left" w:pos="1866"/>
        </w:tabs>
        <w:spacing w:line="2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593">
        <w:rPr>
          <w:rFonts w:ascii="Times New Roman" w:hAnsi="Times New Roman" w:cs="Times New Roman"/>
          <w:b/>
          <w:bCs/>
          <w:sz w:val="28"/>
          <w:szCs w:val="28"/>
        </w:rPr>
        <w:t>Сведения о педагогическом коллективе</w:t>
      </w:r>
    </w:p>
    <w:p w:rsidR="0083560E" w:rsidRDefault="00CB700D" w:rsidP="00340C4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0D">
        <w:rPr>
          <w:rFonts w:ascii="Times New Roman" w:hAnsi="Times New Roman" w:cs="Times New Roman"/>
          <w:sz w:val="28"/>
          <w:szCs w:val="28"/>
        </w:rPr>
        <w:t xml:space="preserve">В  </w:t>
      </w:r>
      <w:r w:rsidR="00555593">
        <w:rPr>
          <w:rFonts w:ascii="Times New Roman" w:hAnsi="Times New Roman" w:cs="Times New Roman"/>
          <w:sz w:val="28"/>
          <w:szCs w:val="28"/>
        </w:rPr>
        <w:t>Центре  внешкольной  работы</w:t>
      </w:r>
      <w:r w:rsidRPr="00CB700D">
        <w:rPr>
          <w:rFonts w:ascii="Times New Roman" w:hAnsi="Times New Roman" w:cs="Times New Roman"/>
          <w:sz w:val="28"/>
          <w:szCs w:val="28"/>
        </w:rPr>
        <w:t xml:space="preserve">  трудится  высокопрофессиональный  коллектив.</w:t>
      </w:r>
      <w:r w:rsidR="0083560E" w:rsidRPr="0083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60E" w:rsidRPr="00CB700D">
        <w:rPr>
          <w:rFonts w:ascii="Times New Roman" w:hAnsi="Times New Roman" w:cs="Times New Roman"/>
          <w:sz w:val="28"/>
          <w:szCs w:val="28"/>
        </w:rPr>
        <w:t xml:space="preserve">Всего  в  учреждении  работает  </w:t>
      </w:r>
      <w:r w:rsidR="0083560E">
        <w:rPr>
          <w:rFonts w:ascii="Times New Roman" w:hAnsi="Times New Roman" w:cs="Times New Roman"/>
          <w:sz w:val="28"/>
          <w:szCs w:val="28"/>
        </w:rPr>
        <w:t>166</w:t>
      </w:r>
      <w:r w:rsidR="0083560E" w:rsidRPr="00CB70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560E">
        <w:rPr>
          <w:rFonts w:ascii="Times New Roman" w:hAnsi="Times New Roman" w:cs="Times New Roman"/>
          <w:sz w:val="28"/>
          <w:szCs w:val="28"/>
        </w:rPr>
        <w:t>,</w:t>
      </w:r>
      <w:r w:rsidR="00BC7AC4">
        <w:rPr>
          <w:rFonts w:ascii="Times New Roman" w:hAnsi="Times New Roman" w:cs="Times New Roman"/>
          <w:sz w:val="28"/>
          <w:szCs w:val="28"/>
        </w:rPr>
        <w:t xml:space="preserve"> </w:t>
      </w:r>
      <w:r w:rsidR="0083560E">
        <w:rPr>
          <w:rFonts w:ascii="Times New Roman" w:hAnsi="Times New Roman" w:cs="Times New Roman"/>
          <w:sz w:val="28"/>
          <w:szCs w:val="28"/>
        </w:rPr>
        <w:t xml:space="preserve">из них 27 </w:t>
      </w:r>
      <w:r w:rsidR="00406F0E">
        <w:rPr>
          <w:rFonts w:ascii="Times New Roman" w:hAnsi="Times New Roman" w:cs="Times New Roman"/>
          <w:sz w:val="28"/>
          <w:szCs w:val="28"/>
        </w:rPr>
        <w:t xml:space="preserve">технических работников </w:t>
      </w:r>
      <w:r w:rsidR="0083560E">
        <w:rPr>
          <w:rFonts w:ascii="Times New Roman" w:hAnsi="Times New Roman" w:cs="Times New Roman"/>
          <w:sz w:val="28"/>
          <w:szCs w:val="28"/>
        </w:rPr>
        <w:t>человек</w:t>
      </w:r>
    </w:p>
    <w:p w:rsidR="00BC7AC4" w:rsidRDefault="00BC7AC4" w:rsidP="0083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C5317" wp14:editId="36AC44AA">
            <wp:extent cx="6334125" cy="2790825"/>
            <wp:effectExtent l="57150" t="57150" r="47625" b="476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40C4F" w:rsidRDefault="00340C4F" w:rsidP="00671FEA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E2" w:rsidRDefault="004F13E2" w:rsidP="00671FEA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EA" w:rsidRDefault="00671FEA" w:rsidP="004F13E2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31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Образовательный уровень педагогических работников</w:t>
      </w:r>
    </w:p>
    <w:p w:rsidR="0083560E" w:rsidRDefault="00340C4F" w:rsidP="004F1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A61">
        <w:rPr>
          <w:noProof/>
        </w:rPr>
        <w:drawing>
          <wp:anchor distT="0" distB="0" distL="114300" distR="114300" simplePos="0" relativeHeight="251694080" behindDoc="0" locked="0" layoutInCell="1" allowOverlap="1" wp14:anchorId="59D2A7A0" wp14:editId="017583FD">
            <wp:simplePos x="0" y="0"/>
            <wp:positionH relativeFrom="column">
              <wp:posOffset>4804410</wp:posOffset>
            </wp:positionH>
            <wp:positionV relativeFrom="paragraph">
              <wp:posOffset>526416</wp:posOffset>
            </wp:positionV>
            <wp:extent cx="3962400" cy="19812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EA" w:rsidRPr="00CB700D">
        <w:rPr>
          <w:rFonts w:ascii="Times New Roman" w:hAnsi="Times New Roman" w:cs="Times New Roman"/>
          <w:sz w:val="28"/>
          <w:szCs w:val="28"/>
        </w:rPr>
        <w:t xml:space="preserve">Анализ состава </w:t>
      </w:r>
      <w:r w:rsidR="00671FEA" w:rsidRPr="00CB700D">
        <w:rPr>
          <w:rFonts w:ascii="Times New Roman" w:hAnsi="Times New Roman" w:cs="Times New Roman"/>
          <w:b/>
          <w:sz w:val="28"/>
          <w:szCs w:val="28"/>
        </w:rPr>
        <w:t>по уровню</w:t>
      </w:r>
      <w:r w:rsidR="0067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EA" w:rsidRPr="00CB700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71FEA" w:rsidRPr="00CB700D">
        <w:rPr>
          <w:rFonts w:ascii="Times New Roman" w:hAnsi="Times New Roman" w:cs="Times New Roman"/>
          <w:sz w:val="28"/>
          <w:szCs w:val="28"/>
        </w:rPr>
        <w:t xml:space="preserve">педагогических и руководящих кадров показал, что высшее образование имеют – </w:t>
      </w:r>
      <w:r w:rsidR="00671FEA">
        <w:rPr>
          <w:rFonts w:ascii="Times New Roman" w:hAnsi="Times New Roman" w:cs="Times New Roman"/>
          <w:sz w:val="28"/>
          <w:szCs w:val="28"/>
        </w:rPr>
        <w:t>87</w:t>
      </w:r>
      <w:r w:rsidR="00671FEA" w:rsidRPr="00CB700D">
        <w:rPr>
          <w:rFonts w:ascii="Times New Roman" w:hAnsi="Times New Roman" w:cs="Times New Roman"/>
          <w:sz w:val="28"/>
          <w:szCs w:val="28"/>
        </w:rPr>
        <w:t xml:space="preserve">%, среднее специальное – </w:t>
      </w:r>
      <w:r w:rsidR="00671FEA">
        <w:rPr>
          <w:rFonts w:ascii="Times New Roman" w:hAnsi="Times New Roman" w:cs="Times New Roman"/>
          <w:sz w:val="28"/>
          <w:szCs w:val="28"/>
        </w:rPr>
        <w:t>13</w:t>
      </w:r>
      <w:r w:rsidR="00671FEA" w:rsidRPr="00CB700D">
        <w:rPr>
          <w:rFonts w:ascii="Times New Roman" w:hAnsi="Times New Roman" w:cs="Times New Roman"/>
          <w:sz w:val="28"/>
          <w:szCs w:val="28"/>
        </w:rPr>
        <w:t>% , что свидетельствует о преобладании в Центре  внешкольной  работы  специалистов с высшим  образованием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671FEA" w:rsidTr="00C122B3">
        <w:tc>
          <w:tcPr>
            <w:tcW w:w="3369" w:type="dxa"/>
            <w:vAlign w:val="center"/>
          </w:tcPr>
          <w:p w:rsidR="00671FEA" w:rsidRPr="00CF6F97" w:rsidRDefault="00671FEA" w:rsidP="00C122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260" w:type="dxa"/>
            <w:vAlign w:val="center"/>
          </w:tcPr>
          <w:p w:rsidR="00671FEA" w:rsidRPr="00CF6F97" w:rsidRDefault="00671FEA" w:rsidP="00C122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71FEA" w:rsidTr="00C122B3">
        <w:tc>
          <w:tcPr>
            <w:tcW w:w="3369" w:type="dxa"/>
            <w:vAlign w:val="center"/>
          </w:tcPr>
          <w:p w:rsidR="00671FEA" w:rsidRPr="00CF6F97" w:rsidRDefault="00671FEA" w:rsidP="00C12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671FEA" w:rsidRPr="00CF6F97" w:rsidRDefault="00671FEA" w:rsidP="00C12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6B9B" w:rsidRDefault="00346B9B" w:rsidP="00CE6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9B" w:rsidRDefault="00346B9B" w:rsidP="00CE6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9B" w:rsidRDefault="00346B9B" w:rsidP="00CE6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FA" w:rsidRPr="00E40FE3" w:rsidRDefault="00CE6EFA" w:rsidP="004F13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FE3">
        <w:rPr>
          <w:rFonts w:ascii="Times New Roman" w:hAnsi="Times New Roman" w:cs="Times New Roman"/>
          <w:b/>
          <w:bCs/>
          <w:sz w:val="28"/>
          <w:szCs w:val="28"/>
        </w:rPr>
        <w:t>Квалификационная категория</w:t>
      </w:r>
    </w:p>
    <w:p w:rsidR="00671FEA" w:rsidRDefault="00671FEA" w:rsidP="004F1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0D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CB700D">
        <w:rPr>
          <w:rFonts w:ascii="Times New Roman" w:hAnsi="Times New Roman" w:cs="Times New Roman"/>
          <w:b/>
          <w:sz w:val="28"/>
          <w:szCs w:val="28"/>
        </w:rPr>
        <w:t>квалификационного состава</w:t>
      </w:r>
      <w:r w:rsidRPr="00CB700D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показал, что в Центре </w:t>
      </w:r>
      <w:proofErr w:type="gramStart"/>
      <w:r w:rsidRPr="00CB700D">
        <w:rPr>
          <w:rFonts w:ascii="Times New Roman" w:hAnsi="Times New Roman" w:cs="Times New Roman"/>
          <w:sz w:val="28"/>
          <w:szCs w:val="28"/>
        </w:rPr>
        <w:t>внешкольной</w:t>
      </w:r>
      <w:proofErr w:type="gramEnd"/>
      <w:r w:rsidRPr="00CB700D">
        <w:rPr>
          <w:rFonts w:ascii="Times New Roman" w:hAnsi="Times New Roman" w:cs="Times New Roman"/>
          <w:sz w:val="28"/>
          <w:szCs w:val="28"/>
        </w:rPr>
        <w:t xml:space="preserve">  работают высококвалифицированные кадры</w:t>
      </w:r>
      <w:r>
        <w:rPr>
          <w:rFonts w:ascii="Times New Roman" w:hAnsi="Times New Roman" w:cs="Times New Roman"/>
          <w:sz w:val="28"/>
          <w:szCs w:val="28"/>
        </w:rPr>
        <w:t>: 52 %</w:t>
      </w:r>
      <w:r w:rsidRPr="00CB700D">
        <w:rPr>
          <w:rFonts w:ascii="Times New Roman" w:hAnsi="Times New Roman" w:cs="Times New Roman"/>
          <w:sz w:val="28"/>
          <w:szCs w:val="28"/>
        </w:rPr>
        <w:t xml:space="preserve">  педагогов имеют высшую и первую квалификационную категорию</w:t>
      </w:r>
    </w:p>
    <w:p w:rsidR="00BC7AC4" w:rsidRDefault="00BC7AC4" w:rsidP="0083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79B68" wp14:editId="7961ECB3">
            <wp:extent cx="4972050" cy="25336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71FEA" w:rsidRDefault="00671FEA" w:rsidP="00671F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00D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CB700D">
        <w:rPr>
          <w:rFonts w:ascii="Times New Roman" w:hAnsi="Times New Roman" w:cs="Times New Roman"/>
          <w:b/>
          <w:sz w:val="28"/>
          <w:szCs w:val="28"/>
        </w:rPr>
        <w:t>педагогическому стажу</w:t>
      </w:r>
      <w:r w:rsidRPr="00CB700D">
        <w:rPr>
          <w:rFonts w:ascii="Times New Roman" w:hAnsi="Times New Roman" w:cs="Times New Roman"/>
          <w:sz w:val="28"/>
          <w:szCs w:val="28"/>
        </w:rPr>
        <w:t xml:space="preserve"> состав педагогов Центра  внешкольной  работы  можно охарактеризовать, как имеющий значительный опыт работы с детьми и способный решать поставленные задачи по обучению и воспитанию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0F">
        <w:rPr>
          <w:rFonts w:ascii="Times New Roman" w:hAnsi="Times New Roman" w:cs="Times New Roman"/>
          <w:sz w:val="28"/>
          <w:szCs w:val="28"/>
        </w:rPr>
        <w:t xml:space="preserve"> 62,1</w:t>
      </w:r>
      <w:r w:rsidRPr="00CB700D">
        <w:rPr>
          <w:rFonts w:ascii="Times New Roman" w:hAnsi="Times New Roman" w:cs="Times New Roman"/>
          <w:sz w:val="28"/>
          <w:szCs w:val="28"/>
        </w:rPr>
        <w:t xml:space="preserve">% педагогов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CB700D">
        <w:rPr>
          <w:rFonts w:ascii="Times New Roman" w:hAnsi="Times New Roman" w:cs="Times New Roman"/>
          <w:sz w:val="28"/>
          <w:szCs w:val="28"/>
        </w:rPr>
        <w:t>более 10-ти лет,  это педагоги, которые имеют большой опыт педагогической деятельности и высокие результаты работы  (их воспитанники являются чемпионами и призерами соревнований, лауреатами и дипломантами выставок, конкурсов и фестивалей международного</w:t>
      </w:r>
      <w:proofErr w:type="gramEnd"/>
      <w:r w:rsidRPr="00CB700D">
        <w:rPr>
          <w:rFonts w:ascii="Times New Roman" w:hAnsi="Times New Roman" w:cs="Times New Roman"/>
          <w:sz w:val="28"/>
          <w:szCs w:val="28"/>
        </w:rPr>
        <w:t>, всероссийского, регион</w:t>
      </w:r>
      <w:r w:rsidR="00ED1E0F">
        <w:rPr>
          <w:rFonts w:ascii="Times New Roman" w:hAnsi="Times New Roman" w:cs="Times New Roman"/>
          <w:sz w:val="28"/>
          <w:szCs w:val="28"/>
        </w:rPr>
        <w:t>ального, городского уровней), 11% работают менее 2</w:t>
      </w:r>
      <w:r w:rsidRPr="00CB700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FA" w:rsidRDefault="00BA0A33" w:rsidP="00CB7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77FDD" wp14:editId="070121DF">
            <wp:extent cx="5486400" cy="28098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E6EFA" w:rsidRDefault="00BA0A33" w:rsidP="00CB7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0325" cy="30575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C7405" w:rsidRDefault="00EC7405" w:rsidP="004F13E2">
      <w:pPr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в</w:t>
      </w:r>
      <w:r w:rsidRPr="00CB700D">
        <w:rPr>
          <w:rFonts w:ascii="Times New Roman" w:hAnsi="Times New Roman" w:cs="Times New Roman"/>
          <w:b/>
          <w:sz w:val="28"/>
          <w:szCs w:val="28"/>
        </w:rPr>
        <w:t>озрастно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B700D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B700D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показывает, что значительную  часть  составляют работники, работающие  в  диапазоне  от  35  лет  и  старше, средний возраст составляет 43  года</w:t>
      </w:r>
      <w:r w:rsidRPr="00CB70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сравнению с предыдущим годом уменьшилось количество пенсионеров и увеличилоськоличество педагогов в возрасте </w:t>
      </w:r>
      <w:r w:rsidR="00ED1E0F">
        <w:rPr>
          <w:rFonts w:ascii="Times New Roman" w:hAnsi="Times New Roman" w:cs="Times New Roman"/>
          <w:noProof/>
          <w:sz w:val="28"/>
          <w:szCs w:val="28"/>
          <w:lang w:eastAsia="ru-RU"/>
        </w:rPr>
        <w:t>до 35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лет.</w:t>
      </w:r>
    </w:p>
    <w:p w:rsidR="00CB700D" w:rsidRDefault="0083560E" w:rsidP="004F13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2014-2015</w:t>
      </w:r>
      <w:r w:rsidR="005555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59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55593">
        <w:rPr>
          <w:rFonts w:ascii="Times New Roman" w:hAnsi="Times New Roman" w:cs="Times New Roman"/>
          <w:sz w:val="28"/>
          <w:szCs w:val="28"/>
        </w:rPr>
        <w:t>. в  у</w:t>
      </w:r>
      <w:r w:rsidR="00555593" w:rsidRPr="00CB700D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 xml:space="preserve">  работало  34</w:t>
      </w:r>
      <w:r w:rsidR="00555593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5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5593" w:rsidRPr="0055559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555593" w:rsidRPr="00555593">
        <w:rPr>
          <w:rFonts w:ascii="Times New Roman" w:hAnsi="Times New Roman" w:cs="Times New Roman"/>
          <w:sz w:val="28"/>
          <w:szCs w:val="28"/>
        </w:rPr>
        <w:t xml:space="preserve">  </w:t>
      </w:r>
      <w:r w:rsidR="00555593" w:rsidRPr="00555593">
        <w:rPr>
          <w:rFonts w:ascii="Times New Roman" w:hAnsi="Times New Roman" w:cs="Times New Roman"/>
          <w:sz w:val="28"/>
          <w:szCs w:val="28"/>
          <w:lang w:eastAsia="ru-RU"/>
        </w:rPr>
        <w:t xml:space="preserve"> ученую степень, почетные звания, награды, знаки отличия</w:t>
      </w:r>
      <w:r w:rsidR="00555593" w:rsidRPr="005555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Ind w:w="-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482"/>
        <w:gridCol w:w="3105"/>
      </w:tblGrid>
      <w:tr w:rsidR="00430C74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 xml:space="preserve">Знак «За </w:t>
            </w:r>
            <w:proofErr w:type="spellStart"/>
            <w:r w:rsidRPr="00430C74">
              <w:rPr>
                <w:rFonts w:ascii="Times New Roman" w:hAnsi="Times New Roman" w:cs="Times New Roman"/>
                <w:sz w:val="28"/>
                <w:szCs w:val="28"/>
              </w:rPr>
              <w:t>гуманизацию</w:t>
            </w:r>
            <w:proofErr w:type="spellEnd"/>
            <w:r w:rsidRPr="00430C74">
              <w:rPr>
                <w:rFonts w:ascii="Times New Roman" w:hAnsi="Times New Roman" w:cs="Times New Roman"/>
                <w:sz w:val="28"/>
                <w:szCs w:val="28"/>
              </w:rPr>
              <w:t xml:space="preserve"> школы Санкт-Петербурга»</w:t>
            </w:r>
          </w:p>
        </w:tc>
        <w:tc>
          <w:tcPr>
            <w:tcW w:w="3105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C74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3105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0C74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и науки</w:t>
            </w:r>
          </w:p>
        </w:tc>
        <w:tc>
          <w:tcPr>
            <w:tcW w:w="3105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C74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Звание «Мастер спорта России»</w:t>
            </w:r>
          </w:p>
        </w:tc>
        <w:tc>
          <w:tcPr>
            <w:tcW w:w="3105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C74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>Премия «Лучший педагог дополнительного образования»</w:t>
            </w:r>
          </w:p>
        </w:tc>
        <w:tc>
          <w:tcPr>
            <w:tcW w:w="3105" w:type="dxa"/>
          </w:tcPr>
          <w:p w:rsidR="00430C74" w:rsidRPr="00430C74" w:rsidRDefault="00430C74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BA5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A07BA5" w:rsidRPr="006C79A9" w:rsidRDefault="00A07BA5" w:rsidP="00A07BA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A9">
              <w:rPr>
                <w:rFonts w:ascii="Times New Roman" w:hAnsi="Times New Roman" w:cs="Times New Roman"/>
                <w:sz w:val="28"/>
                <w:szCs w:val="28"/>
              </w:rPr>
              <w:t>Кандидат  педагогических  наук</w:t>
            </w:r>
          </w:p>
        </w:tc>
        <w:tc>
          <w:tcPr>
            <w:tcW w:w="3105" w:type="dxa"/>
          </w:tcPr>
          <w:p w:rsidR="00A07BA5" w:rsidRDefault="00A07BA5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BA5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A07BA5" w:rsidRPr="006C79A9" w:rsidRDefault="00A07BA5" w:rsidP="00A07B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9">
              <w:rPr>
                <w:rFonts w:ascii="Times New Roman" w:hAnsi="Times New Roman" w:cs="Times New Roman"/>
                <w:sz w:val="28"/>
                <w:szCs w:val="28"/>
              </w:rPr>
              <w:t>Доктор  педагогических  наук</w:t>
            </w:r>
          </w:p>
        </w:tc>
        <w:tc>
          <w:tcPr>
            <w:tcW w:w="3105" w:type="dxa"/>
          </w:tcPr>
          <w:p w:rsidR="00A07BA5" w:rsidRDefault="00A07BA5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BA5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A07BA5" w:rsidRPr="006C79A9" w:rsidRDefault="00A07BA5" w:rsidP="00A07B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9">
              <w:rPr>
                <w:rFonts w:ascii="Times New Roman" w:hAnsi="Times New Roman" w:cs="Times New Roman"/>
                <w:sz w:val="28"/>
                <w:szCs w:val="28"/>
              </w:rPr>
              <w:t>Кандидат  психологических  наук</w:t>
            </w:r>
          </w:p>
        </w:tc>
        <w:tc>
          <w:tcPr>
            <w:tcW w:w="3105" w:type="dxa"/>
          </w:tcPr>
          <w:p w:rsidR="00A07BA5" w:rsidRDefault="00A07BA5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60E" w:rsidRPr="00B46E59" w:rsidTr="00406F0E">
        <w:trPr>
          <w:tblCellSpacing w:w="0" w:type="dxa"/>
          <w:jc w:val="center"/>
        </w:trPr>
        <w:tc>
          <w:tcPr>
            <w:tcW w:w="8482" w:type="dxa"/>
            <w:vAlign w:val="center"/>
          </w:tcPr>
          <w:p w:rsidR="0083560E" w:rsidRPr="0083560E" w:rsidRDefault="0083560E" w:rsidP="0040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105" w:type="dxa"/>
            <w:vAlign w:val="center"/>
          </w:tcPr>
          <w:p w:rsidR="0083560E" w:rsidRPr="00CF6F97" w:rsidRDefault="0083560E" w:rsidP="0040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60E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83560E" w:rsidRPr="00430C74" w:rsidRDefault="0083560E" w:rsidP="006C79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7BA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Медаль «В память 300-летия Санкт-Петербурга»</w:t>
            </w:r>
            <w:r w:rsidRPr="0043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83560E" w:rsidRPr="00430C74" w:rsidRDefault="0083560E" w:rsidP="006C79A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60E" w:rsidRPr="00B46E59" w:rsidTr="00430C74">
        <w:trPr>
          <w:tblCellSpacing w:w="0" w:type="dxa"/>
          <w:jc w:val="center"/>
        </w:trPr>
        <w:tc>
          <w:tcPr>
            <w:tcW w:w="8482" w:type="dxa"/>
          </w:tcPr>
          <w:p w:rsidR="0083560E" w:rsidRDefault="0083560E" w:rsidP="006C79A9">
            <w:pPr>
              <w:spacing w:before="100" w:beforeAutospacing="1" w:after="100" w:afterAutospacing="1"/>
            </w:pPr>
            <w:r w:rsidRPr="00A07BA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Медаль «За доблестный труд»</w:t>
            </w:r>
            <w:r>
              <w:t xml:space="preserve"> </w:t>
            </w:r>
          </w:p>
        </w:tc>
        <w:tc>
          <w:tcPr>
            <w:tcW w:w="3105" w:type="dxa"/>
          </w:tcPr>
          <w:p w:rsidR="0083560E" w:rsidRDefault="0083560E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0948" w:rsidRPr="00406F0E" w:rsidRDefault="00555593" w:rsidP="008209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700D" w:rsidRPr="00CB700D">
        <w:rPr>
          <w:rFonts w:ascii="Times New Roman" w:hAnsi="Times New Roman" w:cs="Times New Roman"/>
          <w:sz w:val="28"/>
          <w:szCs w:val="28"/>
        </w:rPr>
        <w:t xml:space="preserve">  текущем</w:t>
      </w:r>
      <w:r>
        <w:rPr>
          <w:rFonts w:ascii="Times New Roman" w:hAnsi="Times New Roman" w:cs="Times New Roman"/>
          <w:sz w:val="28"/>
          <w:szCs w:val="28"/>
        </w:rPr>
        <w:t xml:space="preserve">  учебном  </w:t>
      </w:r>
      <w:r w:rsidR="00CB700D" w:rsidRPr="00CB700D">
        <w:rPr>
          <w:rFonts w:ascii="Times New Roman" w:hAnsi="Times New Roman" w:cs="Times New Roman"/>
          <w:sz w:val="28"/>
          <w:szCs w:val="28"/>
        </w:rPr>
        <w:t xml:space="preserve">году  </w:t>
      </w:r>
      <w:r w:rsidR="00406F0E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B700D" w:rsidRPr="00CB700D">
        <w:rPr>
          <w:rFonts w:ascii="Times New Roman" w:hAnsi="Times New Roman" w:cs="Times New Roman"/>
          <w:sz w:val="28"/>
          <w:szCs w:val="28"/>
        </w:rPr>
        <w:t xml:space="preserve">Центра  внешкольной  </w:t>
      </w:r>
      <w:r w:rsidR="00406F0E">
        <w:rPr>
          <w:rFonts w:ascii="Times New Roman" w:hAnsi="Times New Roman" w:cs="Times New Roman"/>
          <w:sz w:val="28"/>
          <w:szCs w:val="28"/>
        </w:rPr>
        <w:t xml:space="preserve">участвовали в педагогических мероприятиях </w:t>
      </w:r>
      <w:r w:rsidRPr="00406F0E">
        <w:rPr>
          <w:rFonts w:ascii="Times New Roman" w:hAnsi="Times New Roman" w:cs="Times New Roman"/>
          <w:sz w:val="28"/>
          <w:szCs w:val="28"/>
        </w:rPr>
        <w:t>различного</w:t>
      </w:r>
      <w:r w:rsidR="00CB700D" w:rsidRPr="00406F0E">
        <w:rPr>
          <w:rFonts w:ascii="Times New Roman" w:hAnsi="Times New Roman" w:cs="Times New Roman"/>
          <w:sz w:val="28"/>
          <w:szCs w:val="28"/>
        </w:rPr>
        <w:t xml:space="preserve">  уровня</w:t>
      </w:r>
      <w:r w:rsidR="00610569">
        <w:rPr>
          <w:rFonts w:ascii="Times New Roman" w:hAnsi="Times New Roman" w:cs="Times New Roman"/>
          <w:sz w:val="28"/>
          <w:szCs w:val="28"/>
        </w:rPr>
        <w:t xml:space="preserve"> и были награждены дипломами, грамотами, сертификатами</w:t>
      </w:r>
      <w:r w:rsidR="00820948" w:rsidRPr="00406F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60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86"/>
        <w:gridCol w:w="2518"/>
        <w:gridCol w:w="2552"/>
        <w:gridCol w:w="3827"/>
        <w:gridCol w:w="3118"/>
      </w:tblGrid>
      <w:tr w:rsidR="00430C74" w:rsidRPr="007E0785" w:rsidTr="004F13E2">
        <w:trPr>
          <w:trHeight w:val="975"/>
          <w:tblHeader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Название педагогического конкурса (смотра, фестиваля и др.)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Результат (диплом победителя, лауреата, второе, третье место)</w:t>
            </w:r>
          </w:p>
        </w:tc>
      </w:tr>
      <w:tr w:rsidR="00430C74" w:rsidRPr="007E0785" w:rsidTr="004F13E2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Сироткин А.С.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 дополнительного 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pacing w:before="29" w:after="2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 конкурс  эссе  на  тему  «Почему  я  учитель/педагог/воспитател</w:t>
            </w:r>
            <w:r w:rsidR="004F1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ь»</w:t>
            </w: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 категории </w:t>
            </w: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«Дополнительное  образование»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Диплом  победителя</w:t>
            </w:r>
          </w:p>
        </w:tc>
      </w:tr>
      <w:tr w:rsidR="00430C74" w:rsidRPr="007E0785" w:rsidTr="004F13E2">
        <w:trPr>
          <w:trHeight w:val="1852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Международный фестиваль работников образования "Ступени педагогического </w:t>
            </w:r>
            <w:proofErr w:type="spellStart"/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мастерства"</w:t>
            </w:r>
            <w:proofErr w:type="gramStart"/>
            <w:r w:rsidR="004F13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gramEnd"/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оминация</w:t>
            </w:r>
            <w:proofErr w:type="spellEnd"/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"Дополнительное образование"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победителя</w:t>
            </w:r>
          </w:p>
        </w:tc>
      </w:tr>
      <w:tr w:rsidR="00430C74" w:rsidRPr="007E0785" w:rsidTr="004F13E2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proofErr w:type="spellEnd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Международный фестиваль работников образования «Презентация к уроку»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ГРАН-ПРИ</w:t>
            </w:r>
          </w:p>
        </w:tc>
      </w:tr>
      <w:tr w:rsidR="00430C74" w:rsidRPr="007E0785" w:rsidTr="004F13E2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Шефф</w:t>
            </w:r>
            <w:proofErr w:type="spellEnd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Дистанционный конкурс с международным участием «Лучшая методическая разработка»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победителя</w:t>
            </w:r>
          </w:p>
        </w:tc>
      </w:tr>
      <w:tr w:rsidR="00430C74" w:rsidRPr="007E0785" w:rsidTr="004F13E2"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Руннова</w:t>
            </w:r>
            <w:proofErr w:type="spellEnd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Педагогический творческий</w:t>
            </w:r>
            <w:r w:rsidR="004F13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дистанционный конкурс.</w:t>
            </w:r>
            <w:r w:rsidR="004F13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«Лучший открытый урок»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Победителя</w:t>
            </w:r>
          </w:p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степени.</w:t>
            </w:r>
          </w:p>
        </w:tc>
      </w:tr>
      <w:tr w:rsidR="00430C74" w:rsidRPr="007E0785" w:rsidTr="004F13E2"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Дундина</w:t>
            </w:r>
            <w:proofErr w:type="spellEnd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7E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Style w:val="a7"/>
              <w:spacing w:after="0" w:afterAutospacing="0"/>
              <w:jc w:val="center"/>
              <w:rPr>
                <w:sz w:val="28"/>
                <w:szCs w:val="28"/>
              </w:rPr>
            </w:pPr>
            <w:r w:rsidRPr="007E0785">
              <w:rPr>
                <w:sz w:val="28"/>
                <w:szCs w:val="28"/>
              </w:rPr>
              <w:lastRenderedPageBreak/>
              <w:t xml:space="preserve">Всероссийский конкурс "Педагогический </w:t>
            </w:r>
            <w:proofErr w:type="spellStart"/>
            <w:r w:rsidRPr="007E0785">
              <w:rPr>
                <w:sz w:val="28"/>
                <w:szCs w:val="28"/>
              </w:rPr>
              <w:t>успех</w:t>
            </w:r>
            <w:proofErr w:type="gramStart"/>
            <w:r w:rsidRPr="007E0785">
              <w:rPr>
                <w:sz w:val="28"/>
                <w:szCs w:val="28"/>
              </w:rPr>
              <w:t>"в</w:t>
            </w:r>
            <w:proofErr w:type="spellEnd"/>
            <w:proofErr w:type="gramEnd"/>
            <w:r w:rsidRPr="007E0785">
              <w:rPr>
                <w:sz w:val="28"/>
                <w:szCs w:val="28"/>
              </w:rPr>
              <w:t xml:space="preserve"> номинации Методическая </w:t>
            </w:r>
            <w:r w:rsidRPr="007E0785">
              <w:rPr>
                <w:sz w:val="28"/>
                <w:szCs w:val="28"/>
              </w:rPr>
              <w:lastRenderedPageBreak/>
              <w:t>разработка секции Дополнительное образование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победителя 3 степени</w:t>
            </w:r>
          </w:p>
        </w:tc>
      </w:tr>
      <w:tr w:rsidR="00430C74" w:rsidRPr="007E0785" w:rsidTr="004F13E2">
        <w:trPr>
          <w:trHeight w:val="905"/>
        </w:trPr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Творческий конкурс "</w:t>
            </w:r>
            <w:proofErr w:type="spellStart"/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Рассударики</w:t>
            </w:r>
            <w:proofErr w:type="spellEnd"/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". Номинация "Семья"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победителя (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место)</w:t>
            </w:r>
          </w:p>
        </w:tc>
      </w:tr>
      <w:tr w:rsidR="00430C74" w:rsidRPr="007E0785" w:rsidTr="004F13E2">
        <w:trPr>
          <w:trHeight w:val="1626"/>
        </w:trPr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 дистанционный конкурс с международным участием "Лучший педагогический опыт"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победителя 3 степени</w:t>
            </w:r>
          </w:p>
        </w:tc>
      </w:tr>
      <w:tr w:rsidR="00430C74" w:rsidRPr="007E0785" w:rsidTr="004F13E2"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 дополнительного  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tabs>
                <w:tab w:val="left" w:pos="36"/>
              </w:tabs>
              <w:spacing w:before="120"/>
              <w:ind w:firstLine="3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Всероссийский  творческий  конкурс  «</w:t>
            </w:r>
            <w:proofErr w:type="spellStart"/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Рассударики</w:t>
            </w:r>
            <w:proofErr w:type="spellEnd"/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номинация  «Педагог. Педагогика»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Диплом  3  степени    №  </w:t>
            </w: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RASS</w:t>
            </w: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- 8220 от                        15  января  2015</w:t>
            </w:r>
          </w:p>
        </w:tc>
      </w:tr>
      <w:tr w:rsidR="00430C74" w:rsidRPr="007E0785" w:rsidTr="004F13E2"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 дистанционный конкурс</w:t>
            </w:r>
            <w:r w:rsidR="004F13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работников образования </w:t>
            </w: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«Инновационные методики и технологии</w:t>
            </w:r>
            <w:r w:rsidR="004F1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Диплом 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степени</w:t>
            </w:r>
          </w:p>
        </w:tc>
      </w:tr>
      <w:tr w:rsidR="00430C74" w:rsidRPr="007E0785" w:rsidTr="004F13E2"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proofErr w:type="spellEnd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E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Всероссийский </w:t>
            </w: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Дистанционный  конкурс работников образования «Лучшая методическая разработка»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Диплом 3 степени</w:t>
            </w:r>
          </w:p>
        </w:tc>
      </w:tr>
      <w:tr w:rsidR="00430C74" w:rsidRPr="007E0785" w:rsidTr="004F13E2"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proofErr w:type="spellEnd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Всероссийский Дистанционный  конкурс работников образования «Педагогическая статья»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1 степени</w:t>
            </w:r>
          </w:p>
        </w:tc>
      </w:tr>
      <w:tr w:rsidR="00430C74" w:rsidRPr="007E0785" w:rsidTr="004F13E2"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Плющева</w:t>
            </w:r>
            <w:proofErr w:type="spellEnd"/>
            <w:r w:rsidRPr="007E0785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pBdr>
                <w:top w:val="single" w:sz="4" w:space="1" w:color="auto"/>
              </w:pBd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Интернет-конкурс «Педагогический триумф»»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74" w:rsidRPr="007E0785" w:rsidRDefault="00430C74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iCs/>
                <w:sz w:val="28"/>
                <w:szCs w:val="28"/>
              </w:rPr>
              <w:t>Диплом победителя 2 степени</w:t>
            </w:r>
          </w:p>
        </w:tc>
      </w:tr>
      <w:tr w:rsidR="00610569" w:rsidRPr="007E0785" w:rsidTr="004F13E2">
        <w:trPr>
          <w:trHeight w:val="2538"/>
        </w:trPr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Сухорученко</w:t>
            </w:r>
            <w:proofErr w:type="spellEnd"/>
            <w:r w:rsidRPr="00610569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9" w:rsidRPr="00610569" w:rsidRDefault="00610569" w:rsidP="00586DAE">
            <w:pPr>
              <w:pStyle w:val="a5"/>
              <w:numPr>
                <w:ilvl w:val="0"/>
                <w:numId w:val="5"/>
              </w:numPr>
              <w:snapToGrid w:val="0"/>
              <w:spacing w:line="200" w:lineRule="atLeast"/>
              <w:ind w:left="0" w:firstLine="0"/>
              <w:jc w:val="center"/>
              <w:rPr>
                <w:sz w:val="28"/>
                <w:szCs w:val="28"/>
              </w:rPr>
            </w:pPr>
            <w:r w:rsidRPr="00610569">
              <w:rPr>
                <w:sz w:val="28"/>
                <w:szCs w:val="28"/>
              </w:rPr>
              <w:t>Городская выставка учителей и педагогов ДПО «Вдохновение и мастерство» 24.02.2015</w:t>
            </w:r>
          </w:p>
          <w:p w:rsidR="00610569" w:rsidRPr="00610569" w:rsidRDefault="00610569" w:rsidP="00586DAE">
            <w:pPr>
              <w:pStyle w:val="a5"/>
              <w:numPr>
                <w:ilvl w:val="0"/>
                <w:numId w:val="5"/>
              </w:numPr>
              <w:snapToGrid w:val="0"/>
              <w:spacing w:line="200" w:lineRule="atLeast"/>
              <w:ind w:left="0" w:firstLine="36"/>
              <w:jc w:val="center"/>
              <w:rPr>
                <w:sz w:val="28"/>
                <w:szCs w:val="28"/>
              </w:rPr>
            </w:pPr>
            <w:r w:rsidRPr="00610569">
              <w:rPr>
                <w:sz w:val="28"/>
                <w:szCs w:val="28"/>
              </w:rPr>
              <w:t>Открытая городская выставка декоративно-прикладного искусства «Древо-символ жизни»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E2" w:rsidRDefault="00610569" w:rsidP="00586DAE">
            <w:pPr>
              <w:pStyle w:val="a5"/>
              <w:numPr>
                <w:ilvl w:val="0"/>
                <w:numId w:val="6"/>
              </w:numPr>
              <w:snapToGrid w:val="0"/>
              <w:spacing w:line="200" w:lineRule="atLeast"/>
              <w:ind w:left="74" w:firstLine="0"/>
              <w:jc w:val="center"/>
              <w:rPr>
                <w:sz w:val="28"/>
                <w:szCs w:val="28"/>
              </w:rPr>
            </w:pPr>
            <w:r w:rsidRPr="004F13E2">
              <w:rPr>
                <w:sz w:val="28"/>
                <w:szCs w:val="28"/>
              </w:rPr>
              <w:t>Диплом 3степени в номинации «Сохранение традиций»</w:t>
            </w:r>
            <w:r w:rsidR="004F13E2" w:rsidRPr="004F13E2">
              <w:rPr>
                <w:sz w:val="28"/>
                <w:szCs w:val="28"/>
              </w:rPr>
              <w:t xml:space="preserve"> </w:t>
            </w:r>
          </w:p>
          <w:p w:rsidR="00610569" w:rsidRPr="004F13E2" w:rsidRDefault="00610569" w:rsidP="00586DAE">
            <w:pPr>
              <w:pStyle w:val="a5"/>
              <w:numPr>
                <w:ilvl w:val="0"/>
                <w:numId w:val="6"/>
              </w:numPr>
              <w:snapToGrid w:val="0"/>
              <w:spacing w:line="200" w:lineRule="atLeast"/>
              <w:ind w:left="74" w:firstLine="0"/>
              <w:jc w:val="center"/>
              <w:rPr>
                <w:sz w:val="28"/>
                <w:szCs w:val="28"/>
              </w:rPr>
            </w:pPr>
            <w:r w:rsidRPr="004F13E2">
              <w:rPr>
                <w:sz w:val="28"/>
                <w:szCs w:val="28"/>
              </w:rPr>
              <w:t>Диплом победителя</w:t>
            </w:r>
          </w:p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569" w:rsidRPr="007E0785" w:rsidTr="004F13E2">
        <w:tc>
          <w:tcPr>
            <w:tcW w:w="25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569" w:rsidRPr="007E0785" w:rsidRDefault="00610569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569" w:rsidRPr="007E0785" w:rsidRDefault="00610569" w:rsidP="00430C7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569" w:rsidRPr="007E0785" w:rsidRDefault="00610569" w:rsidP="00430C74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 дополнительного  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569" w:rsidRPr="007E0785" w:rsidRDefault="00610569" w:rsidP="00430C7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Районный  конкурс  кандидатов  в  управленческий  резерв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569" w:rsidRPr="007E0785" w:rsidRDefault="004F13E2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Диплом  Лауреата</w:t>
            </w:r>
          </w:p>
        </w:tc>
      </w:tr>
      <w:tr w:rsidR="00610569" w:rsidRPr="007E0785" w:rsidTr="004F13E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7E0785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7E0785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sz w:val="28"/>
                <w:szCs w:val="28"/>
              </w:rPr>
              <w:t>Сироткин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7E0785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 дополнительного 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7E0785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Районный  конкурс  педагогических  достижений, номинация  «Сердце  отдаю  детям»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7E0785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07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Диплом  победителя</w:t>
            </w:r>
          </w:p>
        </w:tc>
      </w:tr>
      <w:tr w:rsidR="00610569" w:rsidRPr="007E0785" w:rsidTr="004F13E2"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Пахомова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Районный конкурс методических разработок «Педагогические находки»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0569" w:rsidRPr="007E0785" w:rsidTr="004F13E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Алексеева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Районный конкурс методических разработок «Педагогические находки»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0569" w:rsidRPr="007E0785" w:rsidTr="004F13E2"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Сухорученко</w:t>
            </w:r>
            <w:proofErr w:type="spellEnd"/>
            <w:r w:rsidRPr="00610569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Районный конкурс методических разработок «Педагогические находки»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69" w:rsidRPr="00610569" w:rsidRDefault="00610569" w:rsidP="004F13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569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CE6EFA" w:rsidRPr="00820948" w:rsidRDefault="00CE6EFA" w:rsidP="00CE6E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6EFA" w:rsidRDefault="00CE6EFA" w:rsidP="00CE6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EB">
        <w:rPr>
          <w:rFonts w:ascii="Times New Roman" w:hAnsi="Times New Roman" w:cs="Times New Roman"/>
          <w:b/>
          <w:color w:val="000000"/>
          <w:sz w:val="28"/>
          <w:szCs w:val="28"/>
        </w:rPr>
        <w:t>Таким 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>,  а</w:t>
      </w:r>
      <w:r w:rsidRPr="00CB700D">
        <w:rPr>
          <w:rFonts w:ascii="Times New Roman" w:hAnsi="Times New Roman" w:cs="Times New Roman"/>
          <w:color w:val="000000"/>
          <w:sz w:val="28"/>
          <w:szCs w:val="28"/>
        </w:rPr>
        <w:t xml:space="preserve">нализ педагогического состава позволяет констатировать, что Центр внешкольной работы имеет работоспособный коллектив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высоким профессиональным уровнем, </w:t>
      </w:r>
      <w:r w:rsidRPr="00CB700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F13E2">
        <w:rPr>
          <w:rFonts w:ascii="Times New Roman" w:hAnsi="Times New Roman" w:cs="Times New Roman"/>
          <w:color w:val="000000"/>
          <w:sz w:val="28"/>
          <w:szCs w:val="28"/>
        </w:rPr>
        <w:t>достаточным  уровнем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00D">
        <w:rPr>
          <w:rFonts w:ascii="Times New Roman" w:hAnsi="Times New Roman" w:cs="Times New Roman"/>
          <w:color w:val="000000"/>
          <w:sz w:val="28"/>
          <w:szCs w:val="28"/>
        </w:rPr>
        <w:t>соотношени</w:t>
      </w:r>
      <w:r w:rsidR="004F13E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700D">
        <w:rPr>
          <w:rFonts w:ascii="Times New Roman" w:hAnsi="Times New Roman" w:cs="Times New Roman"/>
          <w:color w:val="000000"/>
          <w:sz w:val="28"/>
          <w:szCs w:val="28"/>
        </w:rPr>
        <w:t xml:space="preserve"> групп по возрасту, стажу и квалификации, что</w:t>
      </w:r>
      <w:r w:rsidRPr="00CB700D">
        <w:rPr>
          <w:rFonts w:ascii="Times New Roman" w:hAnsi="Times New Roman" w:cs="Times New Roman"/>
          <w:color w:val="000000"/>
          <w:sz w:val="28"/>
          <w:szCs w:val="28"/>
          <w:shd w:val="clear" w:color="auto" w:fill="E3EAC7"/>
        </w:rPr>
        <w:t xml:space="preserve"> </w:t>
      </w:r>
      <w:r w:rsidRPr="00CB700D">
        <w:rPr>
          <w:rFonts w:ascii="Times New Roman" w:hAnsi="Times New Roman" w:cs="Times New Roman"/>
          <w:sz w:val="28"/>
          <w:szCs w:val="28"/>
        </w:rPr>
        <w:t xml:space="preserve"> достаточно  для обеспечения </w:t>
      </w:r>
      <w:r>
        <w:rPr>
          <w:rFonts w:ascii="Times New Roman" w:hAnsi="Times New Roman" w:cs="Times New Roman"/>
          <w:sz w:val="28"/>
          <w:szCs w:val="28"/>
        </w:rPr>
        <w:t>качественной  организации</w:t>
      </w:r>
      <w:r w:rsidRPr="00CB700D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4F13E2" w:rsidRDefault="004F13E2" w:rsidP="00B901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B1A" w:rsidRPr="00B901FA" w:rsidRDefault="00685B1A" w:rsidP="00B901FA">
      <w:pPr>
        <w:jc w:val="center"/>
        <w:rPr>
          <w:rFonts w:ascii="Times New Roman" w:hAnsi="Times New Roman"/>
          <w:b/>
          <w:sz w:val="28"/>
          <w:szCs w:val="28"/>
        </w:rPr>
      </w:pPr>
      <w:r w:rsidRPr="00B901FA">
        <w:rPr>
          <w:rFonts w:ascii="Times New Roman" w:hAnsi="Times New Roman"/>
          <w:b/>
          <w:sz w:val="28"/>
          <w:szCs w:val="28"/>
        </w:rPr>
        <w:lastRenderedPageBreak/>
        <w:t>Анали</w:t>
      </w:r>
      <w:r w:rsidR="00B901FA" w:rsidRPr="00B901FA">
        <w:rPr>
          <w:rFonts w:ascii="Times New Roman" w:hAnsi="Times New Roman"/>
          <w:b/>
          <w:sz w:val="28"/>
          <w:szCs w:val="28"/>
        </w:rPr>
        <w:t xml:space="preserve">з </w:t>
      </w:r>
      <w:r w:rsidRPr="00B901FA">
        <w:rPr>
          <w:rFonts w:ascii="Times New Roman" w:hAnsi="Times New Roman"/>
          <w:b/>
          <w:sz w:val="28"/>
          <w:szCs w:val="28"/>
        </w:rPr>
        <w:t xml:space="preserve"> финансово-хозяйственной деятельности за 2013-14 годы</w:t>
      </w:r>
    </w:p>
    <w:p w:rsidR="00685B1A" w:rsidRPr="004F13E2" w:rsidRDefault="00685B1A" w:rsidP="00586D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13E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85B1A" w:rsidRPr="00B901FA" w:rsidRDefault="00685B1A" w:rsidP="00B901F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01FA">
        <w:rPr>
          <w:rFonts w:ascii="Times New Roman" w:hAnsi="Times New Roman"/>
          <w:sz w:val="28"/>
          <w:szCs w:val="28"/>
        </w:rPr>
        <w:t>Общая площадь помещений ГБОУ ДОД ЦВР  составляет 8119,9 кв. метра.</w:t>
      </w:r>
    </w:p>
    <w:p w:rsidR="00685B1A" w:rsidRPr="00B901FA" w:rsidRDefault="00685B1A" w:rsidP="00B901F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01FA">
        <w:rPr>
          <w:rFonts w:ascii="Times New Roman" w:hAnsi="Times New Roman"/>
          <w:sz w:val="28"/>
          <w:szCs w:val="28"/>
        </w:rPr>
        <w:t>В подвальных помещениях по адресам: ул. Ярославская д. 15 Лит</w:t>
      </w:r>
      <w:proofErr w:type="gramStart"/>
      <w:r w:rsidRPr="00B901F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AA7631">
        <w:rPr>
          <w:rFonts w:ascii="Times New Roman" w:hAnsi="Times New Roman"/>
          <w:sz w:val="28"/>
          <w:szCs w:val="28"/>
        </w:rPr>
        <w:t xml:space="preserve">, </w:t>
      </w:r>
      <w:r w:rsidRPr="00B901FA">
        <w:rPr>
          <w:rFonts w:ascii="Times New Roman" w:hAnsi="Times New Roman"/>
          <w:sz w:val="28"/>
          <w:szCs w:val="28"/>
        </w:rPr>
        <w:t xml:space="preserve"> ул. Правды д. 8 Литер Д имеются индивидуальные тепловые центры, узлы учета ГВС, водомерные узлы. </w:t>
      </w:r>
    </w:p>
    <w:p w:rsidR="00685B1A" w:rsidRPr="00B901FA" w:rsidRDefault="00685B1A" w:rsidP="00B901F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01FA">
        <w:rPr>
          <w:rFonts w:ascii="Times New Roman" w:hAnsi="Times New Roman"/>
          <w:sz w:val="28"/>
          <w:szCs w:val="28"/>
        </w:rPr>
        <w:t>Бухгалтерское обслуживание осуществляется самостоятельно.</w:t>
      </w:r>
    </w:p>
    <w:p w:rsidR="00346B9B" w:rsidRDefault="00685B1A" w:rsidP="00346B9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1FA">
        <w:rPr>
          <w:rFonts w:ascii="Times New Roman" w:hAnsi="Times New Roman"/>
          <w:sz w:val="28"/>
          <w:szCs w:val="28"/>
        </w:rPr>
        <w:t>Согласно</w:t>
      </w:r>
      <w:proofErr w:type="gramEnd"/>
      <w:r w:rsidR="00AA7631">
        <w:rPr>
          <w:rFonts w:ascii="Times New Roman" w:hAnsi="Times New Roman"/>
          <w:sz w:val="28"/>
          <w:szCs w:val="28"/>
        </w:rPr>
        <w:t xml:space="preserve"> </w:t>
      </w:r>
      <w:r w:rsidRPr="00B901FA">
        <w:rPr>
          <w:rFonts w:ascii="Times New Roman" w:hAnsi="Times New Roman"/>
          <w:sz w:val="28"/>
          <w:szCs w:val="28"/>
        </w:rPr>
        <w:t xml:space="preserve"> штатного расписания </w:t>
      </w:r>
      <w:r w:rsidR="00AA7631">
        <w:rPr>
          <w:rFonts w:ascii="Times New Roman" w:hAnsi="Times New Roman"/>
          <w:sz w:val="28"/>
          <w:szCs w:val="28"/>
        </w:rPr>
        <w:t xml:space="preserve"> </w:t>
      </w:r>
      <w:r w:rsidRPr="00B901FA">
        <w:rPr>
          <w:rFonts w:ascii="Times New Roman" w:hAnsi="Times New Roman"/>
          <w:sz w:val="28"/>
          <w:szCs w:val="28"/>
        </w:rPr>
        <w:t>численность сотрудников административно-хозяйственной службы составляет 43 человек.</w:t>
      </w:r>
      <w:r w:rsidR="00AA7631">
        <w:rPr>
          <w:rFonts w:ascii="Times New Roman" w:hAnsi="Times New Roman"/>
          <w:sz w:val="28"/>
          <w:szCs w:val="28"/>
        </w:rPr>
        <w:t xml:space="preserve"> </w:t>
      </w:r>
      <w:r w:rsidRPr="00B901FA">
        <w:rPr>
          <w:rFonts w:ascii="Times New Roman" w:hAnsi="Times New Roman"/>
          <w:sz w:val="28"/>
          <w:szCs w:val="28"/>
        </w:rPr>
        <w:t xml:space="preserve">Превышение штатной численности не допускается, задолженности по заработной плате нет. </w:t>
      </w:r>
    </w:p>
    <w:p w:rsidR="00346B9B" w:rsidRPr="00346B9B" w:rsidRDefault="00346B9B" w:rsidP="00346B9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9B">
        <w:rPr>
          <w:rFonts w:ascii="Times New Roman" w:hAnsi="Times New Roman" w:cs="Times New Roman"/>
          <w:color w:val="000000"/>
          <w:sz w:val="28"/>
          <w:szCs w:val="28"/>
        </w:rPr>
        <w:t xml:space="preserve">ЦВР </w:t>
      </w:r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имеет современную материально-техническую базу. В  2014-2015  </w:t>
      </w:r>
      <w:proofErr w:type="spellStart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продолжалось наращивание компьютерной базы с необходимым программным обеспечением, копировально-множительной аппаратуры. Учреждение оснащено охранно-пожарной сигнализацией  в  соответствие  с  нормативными  требованиями. Имеется система оповещения людей в случае возникновения пожара (громкоговорящая связь).</w:t>
      </w:r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Вахта обеспечена тревожной кнопкой с выходом на пульт централизованной охраны.</w:t>
      </w:r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Предписания  в  </w:t>
      </w:r>
      <w:proofErr w:type="gramStart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proofErr w:type="gramEnd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органов  </w:t>
      </w:r>
      <w:proofErr w:type="spellStart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Госпожнадзора</w:t>
      </w:r>
      <w:proofErr w:type="spellEnd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отсутствуют.</w:t>
      </w:r>
    </w:p>
    <w:p w:rsidR="00346B9B" w:rsidRPr="00346B9B" w:rsidRDefault="00346B9B" w:rsidP="00346B9B">
      <w:pPr>
        <w:spacing w:before="120" w:after="120" w:line="360" w:lineRule="auto"/>
        <w:ind w:right="-39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 у</w:t>
      </w:r>
      <w:r w:rsidRPr="003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комплектован качественными концертными музыкальными инструментами: синтезаторы, гитары, аккордеоны, комплекты ударных музыкальных инструментов, пианино и др.  </w:t>
      </w:r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Актовый зал оснащён соответствующим </w:t>
      </w:r>
      <w:proofErr w:type="spellStart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звукотехническим</w:t>
      </w:r>
      <w:proofErr w:type="spellEnd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световым оборудованием, одеждой для сцены, креслами для зрителей.</w:t>
      </w:r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Кабинеты оснащены мебелью, соответствующей </w:t>
      </w:r>
      <w:proofErr w:type="spellStart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СанПину</w:t>
      </w:r>
      <w:proofErr w:type="spellEnd"/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обеспечены учебно-наглядными пособиями, техническими средствами обучения</w:t>
      </w:r>
    </w:p>
    <w:p w:rsidR="00346B9B" w:rsidRPr="00346B9B" w:rsidRDefault="00346B9B" w:rsidP="00346B9B">
      <w:pPr>
        <w:spacing w:before="120" w:after="120" w:line="360" w:lineRule="auto"/>
        <w:ind w:left="-113" w:right="-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</w:t>
      </w:r>
      <w:r w:rsidRPr="003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B9B" w:rsidRPr="00346B9B" w:rsidRDefault="00346B9B" w:rsidP="00346B9B">
      <w:pPr>
        <w:tabs>
          <w:tab w:val="left" w:pos="993"/>
        </w:tabs>
        <w:spacing w:before="120" w:after="120" w:line="360" w:lineRule="auto"/>
        <w:ind w:left="-113" w:righ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B9B">
        <w:rPr>
          <w:rFonts w:ascii="Times New Roman" w:hAnsi="Times New Roman" w:cs="Times New Roman"/>
          <w:sz w:val="28"/>
          <w:szCs w:val="28"/>
        </w:rPr>
        <w:t>За отчетный период были произведены следующие ремонтные работы в здании по адресу ул. Правды д. 8 Литер</w:t>
      </w:r>
      <w:proofErr w:type="gramStart"/>
      <w:r w:rsidRPr="00346B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46B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B9B" w:rsidRPr="00346B9B" w:rsidRDefault="00346B9B" w:rsidP="00586DAE">
      <w:pPr>
        <w:numPr>
          <w:ilvl w:val="0"/>
          <w:numId w:val="7"/>
        </w:numPr>
        <w:spacing w:before="120" w:after="120" w:line="360" w:lineRule="auto"/>
        <w:ind w:left="-113" w:right="-39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B9B">
        <w:rPr>
          <w:rFonts w:ascii="Times New Roman" w:hAnsi="Times New Roman" w:cs="Times New Roman"/>
          <w:sz w:val="28"/>
          <w:szCs w:val="28"/>
        </w:rPr>
        <w:t>разборка облицовки стен, перегородок,  плинтусов, покрытий полов и ремонт потолков, облицовка стен и откосов, замена трубопроводов канализаций; установка нагревателей</w:t>
      </w:r>
      <w:proofErr w:type="gramStart"/>
      <w:r w:rsidRPr="00346B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6B9B" w:rsidRPr="00346B9B" w:rsidRDefault="00346B9B" w:rsidP="00346B9B">
      <w:pPr>
        <w:spacing w:before="120" w:after="120" w:line="360" w:lineRule="auto"/>
        <w:ind w:left="-113" w:right="-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B9B">
        <w:rPr>
          <w:rFonts w:ascii="Times New Roman" w:hAnsi="Times New Roman" w:cs="Times New Roman"/>
          <w:sz w:val="28"/>
          <w:szCs w:val="28"/>
        </w:rPr>
        <w:t>Постоянно совершенствуется учебно-материальная база:</w:t>
      </w:r>
    </w:p>
    <w:p w:rsidR="00346B9B" w:rsidRPr="00346B9B" w:rsidRDefault="00346B9B" w:rsidP="00586DAE">
      <w:pPr>
        <w:numPr>
          <w:ilvl w:val="0"/>
          <w:numId w:val="8"/>
        </w:numPr>
        <w:spacing w:before="120" w:after="120" w:line="360" w:lineRule="auto"/>
        <w:ind w:left="-113" w:right="-39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B9B">
        <w:rPr>
          <w:rFonts w:ascii="Times New Roman" w:hAnsi="Times New Roman" w:cs="Times New Roman"/>
          <w:sz w:val="28"/>
          <w:szCs w:val="28"/>
        </w:rPr>
        <w:t>приобретена офисная компьютерная техника на сумму 94071,63 руб., осуществлена закупка свето-</w:t>
      </w:r>
      <w:proofErr w:type="spellStart"/>
      <w:r w:rsidRPr="00346B9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46B9B">
        <w:rPr>
          <w:rFonts w:ascii="Times New Roman" w:hAnsi="Times New Roman" w:cs="Times New Roman"/>
          <w:sz w:val="28"/>
          <w:szCs w:val="28"/>
        </w:rPr>
        <w:t xml:space="preserve"> техники на сумму 81503,00 руб.,</w:t>
      </w:r>
    </w:p>
    <w:p w:rsidR="00346B9B" w:rsidRPr="00346B9B" w:rsidRDefault="00346B9B" w:rsidP="00586DAE">
      <w:pPr>
        <w:numPr>
          <w:ilvl w:val="0"/>
          <w:numId w:val="8"/>
        </w:numPr>
        <w:spacing w:before="120" w:after="120" w:line="360" w:lineRule="auto"/>
        <w:ind w:left="-113" w:right="-39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B9B">
        <w:rPr>
          <w:rFonts w:ascii="Times New Roman" w:hAnsi="Times New Roman" w:cs="Times New Roman"/>
          <w:sz w:val="28"/>
          <w:szCs w:val="28"/>
        </w:rPr>
        <w:t>приобретены канцелярские товары на сумму 40000,00 руб., офисная бумага на сумму 13000,00 руб.,</w:t>
      </w:r>
    </w:p>
    <w:p w:rsidR="00346B9B" w:rsidRPr="00346B9B" w:rsidRDefault="00346B9B" w:rsidP="00586DAE">
      <w:pPr>
        <w:numPr>
          <w:ilvl w:val="0"/>
          <w:numId w:val="8"/>
        </w:numPr>
        <w:spacing w:before="120" w:after="120" w:line="360" w:lineRule="auto"/>
        <w:ind w:left="-113" w:right="-39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B9B">
        <w:rPr>
          <w:rFonts w:ascii="Times New Roman" w:hAnsi="Times New Roman" w:cs="Times New Roman"/>
          <w:sz w:val="28"/>
          <w:szCs w:val="28"/>
        </w:rPr>
        <w:t>приобретены кресла на сумму 60000,00 руб., 3-х местные секции «Комо» на сумму 75000,00 руб.</w:t>
      </w:r>
    </w:p>
    <w:p w:rsidR="00734A3B" w:rsidRPr="00734A3B" w:rsidRDefault="00734A3B" w:rsidP="00734A3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4A3B">
        <w:rPr>
          <w:rFonts w:ascii="Times New Roman" w:hAnsi="Times New Roman"/>
          <w:b/>
          <w:sz w:val="28"/>
          <w:szCs w:val="28"/>
        </w:rPr>
        <w:t>Выводы по  итогам  анализа  деятельности  Центра</w:t>
      </w:r>
      <w:r w:rsidRPr="00734A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внешкольной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  </w:t>
      </w:r>
      <w:r w:rsidR="00406F0E">
        <w:rPr>
          <w:rFonts w:ascii="Times New Roman" w:hAnsi="Times New Roman" w:cs="Times New Roman"/>
          <w:b/>
          <w:sz w:val="28"/>
          <w:szCs w:val="28"/>
          <w:lang w:eastAsia="ru-RU"/>
        </w:rPr>
        <w:t>за  2014-2015</w:t>
      </w:r>
      <w:r w:rsidRPr="00734A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734A3B">
        <w:rPr>
          <w:rFonts w:ascii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734A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0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определение  задач на 201</w:t>
      </w:r>
      <w:r w:rsidR="00C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0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C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73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73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</w:p>
    <w:p w:rsidR="00346B9B" w:rsidRDefault="00E40FE3" w:rsidP="00346B9B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4A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Таким  образом</w:t>
      </w:r>
      <w:r w:rsidR="000C0094" w:rsidRPr="000C009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0C00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а</w:t>
      </w:r>
      <w:r w:rsidR="00B83214" w:rsidRPr="000C0094">
        <w:rPr>
          <w:rFonts w:ascii="Times New Roman" w:hAnsi="Times New Roman" w:cs="Times New Roman"/>
          <w:bCs/>
          <w:sz w:val="28"/>
          <w:szCs w:val="28"/>
          <w:lang w:eastAsia="ru-RU"/>
        </w:rPr>
        <w:t>нализ</w:t>
      </w:r>
      <w:r w:rsidR="00B83214" w:rsidRPr="000C00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3214" w:rsidRPr="000C0094">
        <w:rPr>
          <w:rFonts w:ascii="Times New Roman" w:hAnsi="Times New Roman" w:cs="Times New Roman"/>
          <w:sz w:val="28"/>
          <w:szCs w:val="28"/>
          <w:lang w:eastAsia="ru-RU"/>
        </w:rPr>
        <w:t>деятельност</w:t>
      </w:r>
      <w:r w:rsidRPr="000C0094">
        <w:rPr>
          <w:rFonts w:ascii="Times New Roman" w:hAnsi="Times New Roman" w:cs="Times New Roman"/>
          <w:sz w:val="28"/>
          <w:szCs w:val="28"/>
          <w:lang w:eastAsia="ru-RU"/>
        </w:rPr>
        <w:t xml:space="preserve">и  Центра  внешкольной </w:t>
      </w:r>
      <w:r w:rsidR="00734A3B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0C00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B9B">
        <w:rPr>
          <w:rFonts w:ascii="Times New Roman" w:hAnsi="Times New Roman" w:cs="Times New Roman"/>
          <w:sz w:val="28"/>
          <w:szCs w:val="28"/>
          <w:lang w:eastAsia="ru-RU"/>
        </w:rPr>
        <w:t>за  2014-2015</w:t>
      </w:r>
      <w:r w:rsidR="000C0094" w:rsidRPr="000C00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C0094" w:rsidRPr="000C0094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0C0094" w:rsidRPr="000C0094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  <w:r w:rsidR="000C0094" w:rsidRPr="000C00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3214" w:rsidRPr="000C00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0094" w:rsidRPr="000C0094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 сделать  вывод об </w:t>
      </w:r>
      <w:r w:rsidR="000C0094" w:rsidRPr="000C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удовлетворительной  работе  учреждения  и  определить  следующие </w:t>
      </w:r>
      <w:r w:rsidR="0034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2015-2016</w:t>
      </w:r>
      <w:r w:rsidR="000C0094" w:rsidRPr="0073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0C0094" w:rsidRPr="0073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0C0094" w:rsidRPr="000C009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346B9B" w:rsidRPr="00346B9B" w:rsidRDefault="000C0094" w:rsidP="00346B9B">
      <w:pPr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3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B" w:rsidRPr="0034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46B9B" w:rsidRPr="003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B" w:rsidRPr="00346B9B">
        <w:rPr>
          <w:rFonts w:ascii="Times New Roman" w:hAnsi="Times New Roman"/>
          <w:sz w:val="28"/>
          <w:szCs w:val="28"/>
        </w:rPr>
        <w:t xml:space="preserve">обобщение, систематизация и распространение инновационного опыта работы </w:t>
      </w:r>
      <w:r w:rsidR="00346B9B" w:rsidRPr="00346B9B">
        <w:rPr>
          <w:rFonts w:ascii="Times New Roman" w:eastAsiaTheme="minorHAnsi" w:hAnsi="Times New Roman"/>
          <w:sz w:val="28"/>
          <w:szCs w:val="28"/>
        </w:rPr>
        <w:t>Центра внешкольной  работы по педагогическому сопровождению профессионального самоопределения детей и подростков</w:t>
      </w:r>
      <w:r w:rsidR="00346B9B" w:rsidRPr="00346B9B">
        <w:rPr>
          <w:rFonts w:ascii="Times New Roman" w:hAnsi="Times New Roman"/>
          <w:sz w:val="28"/>
          <w:szCs w:val="28"/>
        </w:rPr>
        <w:t>;</w:t>
      </w:r>
    </w:p>
    <w:p w:rsidR="00346B9B" w:rsidRPr="00346B9B" w:rsidRDefault="00346B9B" w:rsidP="00346B9B">
      <w:pPr>
        <w:spacing w:after="0"/>
        <w:ind w:firstLine="696"/>
        <w:jc w:val="both"/>
        <w:rPr>
          <w:rFonts w:ascii="Times New Roman" w:eastAsiaTheme="minorHAnsi" w:hAnsi="Times New Roman"/>
          <w:sz w:val="28"/>
          <w:szCs w:val="28"/>
        </w:rPr>
      </w:pPr>
      <w:r w:rsidRPr="00346B9B">
        <w:rPr>
          <w:rFonts w:ascii="Times New Roman" w:hAnsi="Times New Roman"/>
          <w:sz w:val="28"/>
          <w:szCs w:val="28"/>
        </w:rPr>
        <w:t xml:space="preserve"> </w:t>
      </w:r>
      <w:r w:rsidRPr="00346B9B">
        <w:rPr>
          <w:rFonts w:ascii="Times New Roman" w:eastAsiaTheme="minorHAnsi" w:hAnsi="Times New Roman"/>
          <w:sz w:val="28"/>
          <w:szCs w:val="28"/>
        </w:rPr>
        <w:t xml:space="preserve">- активизация исследовательской и  проектной деятельности </w:t>
      </w:r>
      <w:proofErr w:type="gramStart"/>
      <w:r w:rsidRPr="00346B9B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346B9B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346B9B" w:rsidRPr="00346B9B" w:rsidRDefault="00346B9B" w:rsidP="00346B9B">
      <w:pPr>
        <w:spacing w:after="0"/>
        <w:ind w:firstLine="696"/>
        <w:jc w:val="both"/>
        <w:rPr>
          <w:rFonts w:ascii="Times New Roman" w:eastAsiaTheme="minorHAnsi" w:hAnsi="Times New Roman"/>
          <w:sz w:val="28"/>
          <w:szCs w:val="28"/>
        </w:rPr>
      </w:pPr>
      <w:r w:rsidRPr="00346B9B">
        <w:rPr>
          <w:rFonts w:ascii="Times New Roman" w:eastAsiaTheme="minorHAnsi" w:hAnsi="Times New Roman"/>
          <w:sz w:val="28"/>
          <w:szCs w:val="28"/>
        </w:rPr>
        <w:t>- повышение профессиональной компетентности педагогов в области обобщения и ретрансляции собственного педагогического опыта;</w:t>
      </w:r>
    </w:p>
    <w:p w:rsidR="00346B9B" w:rsidRPr="00346B9B" w:rsidRDefault="00346B9B" w:rsidP="00346B9B">
      <w:pPr>
        <w:spacing w:after="0"/>
        <w:ind w:firstLine="696"/>
        <w:jc w:val="both"/>
        <w:rPr>
          <w:rFonts w:ascii="Times New Roman" w:eastAsiaTheme="minorHAnsi" w:hAnsi="Times New Roman"/>
          <w:sz w:val="28"/>
          <w:szCs w:val="28"/>
        </w:rPr>
      </w:pPr>
      <w:r w:rsidRPr="00346B9B">
        <w:rPr>
          <w:rFonts w:ascii="Times New Roman" w:eastAsiaTheme="minorHAnsi" w:hAnsi="Times New Roman"/>
          <w:sz w:val="28"/>
          <w:szCs w:val="28"/>
        </w:rPr>
        <w:t>- изучение и внедрение развивающих технологий в деятельность педагогов учреждения;</w:t>
      </w:r>
    </w:p>
    <w:p w:rsidR="00346B9B" w:rsidRPr="00346B9B" w:rsidRDefault="00346B9B" w:rsidP="00346B9B">
      <w:pPr>
        <w:spacing w:after="0"/>
        <w:ind w:firstLine="696"/>
        <w:jc w:val="both"/>
        <w:rPr>
          <w:rFonts w:ascii="Times New Roman" w:eastAsiaTheme="minorHAnsi" w:hAnsi="Times New Roman"/>
          <w:sz w:val="28"/>
          <w:szCs w:val="28"/>
        </w:rPr>
      </w:pPr>
      <w:r w:rsidRPr="00346B9B">
        <w:rPr>
          <w:rFonts w:ascii="Times New Roman" w:eastAsiaTheme="minorHAnsi" w:hAnsi="Times New Roman"/>
          <w:sz w:val="28"/>
          <w:szCs w:val="28"/>
        </w:rPr>
        <w:t>- развитие  форм поддержки и сопровождения социальных инициатив детей и подростков;</w:t>
      </w:r>
    </w:p>
    <w:bookmarkEnd w:id="0"/>
    <w:p w:rsidR="00346B9B" w:rsidRPr="00346B9B" w:rsidRDefault="00346B9B" w:rsidP="00346B9B">
      <w:pPr>
        <w:spacing w:after="0"/>
        <w:ind w:firstLine="696"/>
        <w:jc w:val="both"/>
        <w:rPr>
          <w:rFonts w:ascii="Times New Roman" w:eastAsiaTheme="minorHAnsi" w:hAnsi="Times New Roman"/>
          <w:sz w:val="28"/>
          <w:szCs w:val="28"/>
        </w:rPr>
      </w:pPr>
      <w:r w:rsidRPr="00346B9B">
        <w:rPr>
          <w:rFonts w:ascii="Times New Roman" w:eastAsiaTheme="minorHAnsi" w:hAnsi="Times New Roman"/>
          <w:sz w:val="28"/>
          <w:szCs w:val="28"/>
        </w:rPr>
        <w:lastRenderedPageBreak/>
        <w:t xml:space="preserve">- разработка вариативных программ обучения и </w:t>
      </w:r>
      <w:proofErr w:type="gramStart"/>
      <w:r w:rsidRPr="00346B9B">
        <w:rPr>
          <w:rFonts w:ascii="Times New Roman" w:eastAsiaTheme="minorHAnsi" w:hAnsi="Times New Roman"/>
          <w:sz w:val="28"/>
          <w:szCs w:val="28"/>
        </w:rPr>
        <w:t>воспитания</w:t>
      </w:r>
      <w:proofErr w:type="gramEnd"/>
      <w:r w:rsidRPr="00346B9B">
        <w:rPr>
          <w:rFonts w:ascii="Times New Roman" w:eastAsiaTheme="minorHAnsi" w:hAnsi="Times New Roman"/>
          <w:sz w:val="28"/>
          <w:szCs w:val="28"/>
        </w:rPr>
        <w:t xml:space="preserve"> обучающихся Центра внешкольной работы;</w:t>
      </w:r>
    </w:p>
    <w:p w:rsidR="00346B9B" w:rsidRPr="00346B9B" w:rsidRDefault="00346B9B" w:rsidP="00346B9B">
      <w:pPr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346B9B">
        <w:rPr>
          <w:rFonts w:ascii="Times New Roman" w:eastAsiaTheme="minorHAnsi" w:hAnsi="Times New Roman"/>
          <w:sz w:val="28"/>
          <w:szCs w:val="28"/>
        </w:rPr>
        <w:t>- создание условий для повышения педагогической культуры родителей, выявления педагогического опыта воспитания детей в семьях обучающихся.</w:t>
      </w:r>
    </w:p>
    <w:p w:rsidR="00346B9B" w:rsidRPr="00346B9B" w:rsidRDefault="00346B9B" w:rsidP="00346B9B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46B9B">
        <w:rPr>
          <w:rFonts w:ascii="Times New Roman" w:hAnsi="Times New Roman" w:cs="Times New Roman"/>
          <w:sz w:val="28"/>
          <w:szCs w:val="28"/>
        </w:rPr>
        <w:t>-создание условий, обеспечивающей развитие и поддержку талантливой молодежи</w:t>
      </w:r>
    </w:p>
    <w:p w:rsidR="000C0094" w:rsidRPr="00346B9B" w:rsidRDefault="000C0094" w:rsidP="000C00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0094" w:rsidRPr="00346B9B" w:rsidSect="00C5113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AE" w:rsidRDefault="00586DAE" w:rsidP="00C5113B">
      <w:pPr>
        <w:spacing w:after="0" w:line="240" w:lineRule="auto"/>
      </w:pPr>
      <w:r>
        <w:separator/>
      </w:r>
    </w:p>
  </w:endnote>
  <w:endnote w:type="continuationSeparator" w:id="0">
    <w:p w:rsidR="00586DAE" w:rsidRDefault="00586DAE" w:rsidP="00C5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A3" w:rsidRDefault="00DE74A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8363"/>
      <w:docPartObj>
        <w:docPartGallery w:val="Page Numbers (Bottom of Page)"/>
        <w:docPartUnique/>
      </w:docPartObj>
    </w:sdtPr>
    <w:sdtContent>
      <w:p w:rsidR="00DE74A3" w:rsidRDefault="00DE74A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E2">
          <w:rPr>
            <w:noProof/>
          </w:rPr>
          <w:t>1</w:t>
        </w:r>
        <w:r>
          <w:fldChar w:fldCharType="end"/>
        </w:r>
      </w:p>
    </w:sdtContent>
  </w:sdt>
  <w:p w:rsidR="00DE74A3" w:rsidRDefault="00DE74A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A3" w:rsidRDefault="00DE74A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AE" w:rsidRDefault="00586DAE" w:rsidP="00C5113B">
      <w:pPr>
        <w:spacing w:after="0" w:line="240" w:lineRule="auto"/>
      </w:pPr>
      <w:r>
        <w:separator/>
      </w:r>
    </w:p>
  </w:footnote>
  <w:footnote w:type="continuationSeparator" w:id="0">
    <w:p w:rsidR="00586DAE" w:rsidRDefault="00586DAE" w:rsidP="00C5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A3" w:rsidRDefault="00DE74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A3" w:rsidRDefault="00DE74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A3" w:rsidRDefault="00DE74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14321"/>
    <w:multiLevelType w:val="multilevel"/>
    <w:tmpl w:val="7C78A0EC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12ED2"/>
    <w:multiLevelType w:val="hybridMultilevel"/>
    <w:tmpl w:val="8FF8BE2E"/>
    <w:lvl w:ilvl="0" w:tplc="31CE2D1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3">
    <w:nsid w:val="0E78493D"/>
    <w:multiLevelType w:val="hybridMultilevel"/>
    <w:tmpl w:val="ED44E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44C1"/>
    <w:multiLevelType w:val="multilevel"/>
    <w:tmpl w:val="7C78A0EC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B046A"/>
    <w:multiLevelType w:val="hybridMultilevel"/>
    <w:tmpl w:val="26C6DFBC"/>
    <w:lvl w:ilvl="0" w:tplc="48CC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3E06"/>
    <w:multiLevelType w:val="hybridMultilevel"/>
    <w:tmpl w:val="79542E84"/>
    <w:lvl w:ilvl="0" w:tplc="48CC380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99F60EC"/>
    <w:multiLevelType w:val="multilevel"/>
    <w:tmpl w:val="BA5CD1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C2C45A3"/>
    <w:multiLevelType w:val="multilevel"/>
    <w:tmpl w:val="7C78A0EC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064259"/>
    <w:multiLevelType w:val="multilevel"/>
    <w:tmpl w:val="7C78A0EC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36783"/>
    <w:multiLevelType w:val="multilevel"/>
    <w:tmpl w:val="7C78A0EC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B207C"/>
    <w:multiLevelType w:val="hybridMultilevel"/>
    <w:tmpl w:val="A1166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D4ABE"/>
    <w:multiLevelType w:val="multilevel"/>
    <w:tmpl w:val="5284F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8"/>
      </w:rPr>
    </w:lvl>
  </w:abstractNum>
  <w:abstractNum w:abstractNumId="13">
    <w:nsid w:val="4E0E42D2"/>
    <w:multiLevelType w:val="multilevel"/>
    <w:tmpl w:val="7C78A0EC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A40A80"/>
    <w:multiLevelType w:val="hybridMultilevel"/>
    <w:tmpl w:val="F0C8AA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E2D1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43D9F"/>
    <w:multiLevelType w:val="multilevel"/>
    <w:tmpl w:val="7C78A0EC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70B9F"/>
    <w:multiLevelType w:val="multilevel"/>
    <w:tmpl w:val="7C78A0EC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41751B"/>
    <w:multiLevelType w:val="hybridMultilevel"/>
    <w:tmpl w:val="C7A6D37C"/>
    <w:lvl w:ilvl="0" w:tplc="ED98747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62663"/>
    <w:multiLevelType w:val="hybridMultilevel"/>
    <w:tmpl w:val="C84EF858"/>
    <w:lvl w:ilvl="0" w:tplc="0414B3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063F0"/>
    <w:multiLevelType w:val="multilevel"/>
    <w:tmpl w:val="7C78A0EC"/>
    <w:lvl w:ilvl="0">
      <w:start w:val="1"/>
      <w:numFmt w:val="bullet"/>
      <w:lvlText w:val=""/>
      <w:lvlJc w:val="left"/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15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1A"/>
    <w:rsid w:val="00002E49"/>
    <w:rsid w:val="00033235"/>
    <w:rsid w:val="000C0094"/>
    <w:rsid w:val="000C39D8"/>
    <w:rsid w:val="000F3940"/>
    <w:rsid w:val="000F5F87"/>
    <w:rsid w:val="00121223"/>
    <w:rsid w:val="0018258E"/>
    <w:rsid w:val="00196BC1"/>
    <w:rsid w:val="001C1944"/>
    <w:rsid w:val="00273B72"/>
    <w:rsid w:val="00290462"/>
    <w:rsid w:val="00304971"/>
    <w:rsid w:val="003364CE"/>
    <w:rsid w:val="00340C4F"/>
    <w:rsid w:val="00346B9B"/>
    <w:rsid w:val="003557DC"/>
    <w:rsid w:val="00374B14"/>
    <w:rsid w:val="003B65AC"/>
    <w:rsid w:val="003E1225"/>
    <w:rsid w:val="003E7D1E"/>
    <w:rsid w:val="003F01AD"/>
    <w:rsid w:val="00400477"/>
    <w:rsid w:val="00406F0E"/>
    <w:rsid w:val="00430C74"/>
    <w:rsid w:val="0044332A"/>
    <w:rsid w:val="004511F3"/>
    <w:rsid w:val="0046266C"/>
    <w:rsid w:val="0047751F"/>
    <w:rsid w:val="00486BEF"/>
    <w:rsid w:val="004B0C2A"/>
    <w:rsid w:val="004D283D"/>
    <w:rsid w:val="004F13E2"/>
    <w:rsid w:val="00517624"/>
    <w:rsid w:val="00555593"/>
    <w:rsid w:val="00586DAE"/>
    <w:rsid w:val="005A5740"/>
    <w:rsid w:val="005E72FB"/>
    <w:rsid w:val="005F53EB"/>
    <w:rsid w:val="00610569"/>
    <w:rsid w:val="00621EE2"/>
    <w:rsid w:val="00631A61"/>
    <w:rsid w:val="0063575F"/>
    <w:rsid w:val="00664205"/>
    <w:rsid w:val="00671FEA"/>
    <w:rsid w:val="006771B1"/>
    <w:rsid w:val="00685B1A"/>
    <w:rsid w:val="00694E71"/>
    <w:rsid w:val="006C5C4C"/>
    <w:rsid w:val="006C79A9"/>
    <w:rsid w:val="006D1104"/>
    <w:rsid w:val="00720D74"/>
    <w:rsid w:val="007308E4"/>
    <w:rsid w:val="00732643"/>
    <w:rsid w:val="00734A3B"/>
    <w:rsid w:val="007B3C80"/>
    <w:rsid w:val="007B3E68"/>
    <w:rsid w:val="007E0785"/>
    <w:rsid w:val="007E1D48"/>
    <w:rsid w:val="007E7435"/>
    <w:rsid w:val="007F32DE"/>
    <w:rsid w:val="00813B16"/>
    <w:rsid w:val="00820948"/>
    <w:rsid w:val="0083560E"/>
    <w:rsid w:val="0084233B"/>
    <w:rsid w:val="00846A31"/>
    <w:rsid w:val="00862BAC"/>
    <w:rsid w:val="008633AD"/>
    <w:rsid w:val="00875372"/>
    <w:rsid w:val="008F4C93"/>
    <w:rsid w:val="00902446"/>
    <w:rsid w:val="009265A4"/>
    <w:rsid w:val="00933B25"/>
    <w:rsid w:val="00976B93"/>
    <w:rsid w:val="009D5824"/>
    <w:rsid w:val="009D6091"/>
    <w:rsid w:val="009E0FB0"/>
    <w:rsid w:val="00A07BA5"/>
    <w:rsid w:val="00A53CD4"/>
    <w:rsid w:val="00A715BE"/>
    <w:rsid w:val="00A95AE0"/>
    <w:rsid w:val="00AA7631"/>
    <w:rsid w:val="00AB2666"/>
    <w:rsid w:val="00AB4F9A"/>
    <w:rsid w:val="00AC3B51"/>
    <w:rsid w:val="00AD4D3D"/>
    <w:rsid w:val="00AF3F5F"/>
    <w:rsid w:val="00B70955"/>
    <w:rsid w:val="00B83214"/>
    <w:rsid w:val="00B901FA"/>
    <w:rsid w:val="00BA0A33"/>
    <w:rsid w:val="00BC1BF4"/>
    <w:rsid w:val="00BC6B0F"/>
    <w:rsid w:val="00BC7AC4"/>
    <w:rsid w:val="00BF1D23"/>
    <w:rsid w:val="00C122B3"/>
    <w:rsid w:val="00C21C8F"/>
    <w:rsid w:val="00C24F1C"/>
    <w:rsid w:val="00C34B0A"/>
    <w:rsid w:val="00C5113B"/>
    <w:rsid w:val="00C527A7"/>
    <w:rsid w:val="00C71043"/>
    <w:rsid w:val="00C7611F"/>
    <w:rsid w:val="00CB700D"/>
    <w:rsid w:val="00CC2545"/>
    <w:rsid w:val="00CE6EFA"/>
    <w:rsid w:val="00D61FD2"/>
    <w:rsid w:val="00DE74A3"/>
    <w:rsid w:val="00E34260"/>
    <w:rsid w:val="00E40FE3"/>
    <w:rsid w:val="00E41346"/>
    <w:rsid w:val="00E71877"/>
    <w:rsid w:val="00E87824"/>
    <w:rsid w:val="00EA25AF"/>
    <w:rsid w:val="00EB12DC"/>
    <w:rsid w:val="00EC7405"/>
    <w:rsid w:val="00ED1E0F"/>
    <w:rsid w:val="00EE5155"/>
    <w:rsid w:val="00EF2F91"/>
    <w:rsid w:val="00F015B2"/>
    <w:rsid w:val="00F51518"/>
    <w:rsid w:val="00F6501D"/>
    <w:rsid w:val="00F72FE1"/>
    <w:rsid w:val="00F96FC0"/>
    <w:rsid w:val="00F974B5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685B1A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99"/>
    <w:rsid w:val="00685B1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85B1A"/>
  </w:style>
  <w:style w:type="paragraph" w:customStyle="1" w:styleId="Style-3">
    <w:name w:val="Style-3"/>
    <w:uiPriority w:val="99"/>
    <w:rsid w:val="00685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685B1A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685B1A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6">
    <w:name w:val="Block Text"/>
    <w:basedOn w:val="a"/>
    <w:uiPriority w:val="99"/>
    <w:semiHidden/>
    <w:rsid w:val="00685B1A"/>
    <w:pPr>
      <w:widowControl w:val="0"/>
      <w:shd w:val="clear" w:color="auto" w:fill="FFFFFF"/>
      <w:autoSpaceDE w:val="0"/>
      <w:autoSpaceDN w:val="0"/>
      <w:adjustRightInd w:val="0"/>
      <w:spacing w:before="370" w:after="0" w:line="240" w:lineRule="exact"/>
      <w:ind w:left="461" w:right="576" w:firstLine="1824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eastAsia="ru-RU"/>
    </w:rPr>
  </w:style>
  <w:style w:type="paragraph" w:customStyle="1" w:styleId="2">
    <w:name w:val="Абзац списка2"/>
    <w:basedOn w:val="a"/>
    <w:uiPriority w:val="99"/>
    <w:rsid w:val="00685B1A"/>
    <w:pPr>
      <w:ind w:left="720"/>
    </w:pPr>
    <w:rPr>
      <w:rFonts w:eastAsia="Times New Roman"/>
    </w:rPr>
  </w:style>
  <w:style w:type="paragraph" w:styleId="a7">
    <w:name w:val="Normal (Web)"/>
    <w:basedOn w:val="a"/>
    <w:uiPriority w:val="99"/>
    <w:rsid w:val="006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85B1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85B1A"/>
    <w:rPr>
      <w:rFonts w:ascii="Calibri" w:eastAsia="Calibri" w:hAnsi="Calibri" w:cs="Calibri"/>
      <w:sz w:val="24"/>
      <w:szCs w:val="24"/>
    </w:rPr>
  </w:style>
  <w:style w:type="character" w:customStyle="1" w:styleId="1">
    <w:name w:val="Без интервала Знак1"/>
    <w:link w:val="a3"/>
    <w:uiPriority w:val="99"/>
    <w:rsid w:val="00685B1A"/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685B1A"/>
    <w:rPr>
      <w:rFonts w:eastAsia="Times New Roman"/>
      <w:sz w:val="22"/>
      <w:szCs w:val="22"/>
      <w:lang w:val="ru-RU" w:eastAsia="en-US"/>
    </w:rPr>
  </w:style>
  <w:style w:type="paragraph" w:customStyle="1" w:styleId="aa">
    <w:name w:val="Содержимое таблицы"/>
    <w:basedOn w:val="a"/>
    <w:rsid w:val="00685B1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character" w:styleId="ab">
    <w:name w:val="Strong"/>
    <w:basedOn w:val="a0"/>
    <w:qFormat/>
    <w:rsid w:val="00685B1A"/>
    <w:rPr>
      <w:b/>
      <w:bCs/>
    </w:rPr>
  </w:style>
  <w:style w:type="paragraph" w:customStyle="1" w:styleId="ac">
    <w:name w:val="Без интервала Знак"/>
    <w:link w:val="ad"/>
    <w:uiPriority w:val="99"/>
    <w:rsid w:val="00685B1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 Знак"/>
    <w:link w:val="ac"/>
    <w:uiPriority w:val="99"/>
    <w:rsid w:val="00685B1A"/>
    <w:rPr>
      <w:rFonts w:ascii="Calibri" w:eastAsia="Times New Roman" w:hAnsi="Calibri" w:cs="Calibri"/>
    </w:rPr>
  </w:style>
  <w:style w:type="paragraph" w:customStyle="1" w:styleId="11">
    <w:name w:val="Без интервала1"/>
    <w:uiPriority w:val="99"/>
    <w:rsid w:val="00685B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yle18">
    <w:name w:val="style18"/>
    <w:uiPriority w:val="99"/>
    <w:rsid w:val="00685B1A"/>
  </w:style>
  <w:style w:type="paragraph" w:customStyle="1" w:styleId="3">
    <w:name w:val="Абзац списка3"/>
    <w:basedOn w:val="a"/>
    <w:uiPriority w:val="99"/>
    <w:rsid w:val="00685B1A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customStyle="1" w:styleId="20">
    <w:name w:val="Без интервала2"/>
    <w:uiPriority w:val="99"/>
    <w:rsid w:val="00685B1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5">
    <w:name w:val="p5"/>
    <w:basedOn w:val="a"/>
    <w:uiPriority w:val="99"/>
    <w:rsid w:val="00685B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uiPriority w:val="99"/>
    <w:rsid w:val="00685B1A"/>
  </w:style>
  <w:style w:type="paragraph" w:customStyle="1" w:styleId="p3">
    <w:name w:val="p3"/>
    <w:basedOn w:val="a"/>
    <w:uiPriority w:val="99"/>
    <w:rsid w:val="00685B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85B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685B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uiPriority w:val="99"/>
    <w:rsid w:val="00685B1A"/>
  </w:style>
  <w:style w:type="character" w:customStyle="1" w:styleId="submenu-table">
    <w:name w:val="submenu-table"/>
    <w:basedOn w:val="a0"/>
    <w:uiPriority w:val="99"/>
    <w:rsid w:val="00685B1A"/>
  </w:style>
  <w:style w:type="paragraph" w:styleId="ae">
    <w:name w:val="Balloon Text"/>
    <w:basedOn w:val="a"/>
    <w:link w:val="af"/>
    <w:uiPriority w:val="99"/>
    <w:semiHidden/>
    <w:rsid w:val="00685B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B1A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17624"/>
  </w:style>
  <w:style w:type="paragraph" w:customStyle="1" w:styleId="western">
    <w:name w:val="western"/>
    <w:basedOn w:val="a"/>
    <w:rsid w:val="0051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1762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17624"/>
    <w:rPr>
      <w:color w:val="800080"/>
      <w:u w:val="single"/>
    </w:rPr>
  </w:style>
  <w:style w:type="paragraph" w:styleId="af2">
    <w:name w:val="Body Text"/>
    <w:basedOn w:val="a"/>
    <w:link w:val="af3"/>
    <w:rsid w:val="009E0F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E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3f3f3f3f3f3f3f3f3f3f3f3f3f3f3f3f3f3f3f3f3f3f3f3f3f3f3f3f3f3f3f3f3f3f21">
    <w:name w:val="3f3f3f3f3f3f3f3f3f3f3f3f3f3f3f3f3f3f3f3f3f3f3f3f3f3f3f3f3f3f3f3f3f3f3f3f3f3f3f3f3f3f3f3f21"/>
    <w:basedOn w:val="a"/>
    <w:rsid w:val="00C2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5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5113B"/>
    <w:rPr>
      <w:rFonts w:ascii="Calibri" w:eastAsia="Calibri" w:hAnsi="Calibri" w:cs="Calibri"/>
    </w:rPr>
  </w:style>
  <w:style w:type="paragraph" w:customStyle="1" w:styleId="ConsPlusNormal">
    <w:name w:val="ConsPlusNormal"/>
    <w:rsid w:val="007B3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.FORMATTEXT"/>
    <w:rsid w:val="00196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685B1A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99"/>
    <w:rsid w:val="00685B1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85B1A"/>
  </w:style>
  <w:style w:type="paragraph" w:customStyle="1" w:styleId="Style-3">
    <w:name w:val="Style-3"/>
    <w:uiPriority w:val="99"/>
    <w:rsid w:val="00685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685B1A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685B1A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6">
    <w:name w:val="Block Text"/>
    <w:basedOn w:val="a"/>
    <w:uiPriority w:val="99"/>
    <w:semiHidden/>
    <w:rsid w:val="00685B1A"/>
    <w:pPr>
      <w:widowControl w:val="0"/>
      <w:shd w:val="clear" w:color="auto" w:fill="FFFFFF"/>
      <w:autoSpaceDE w:val="0"/>
      <w:autoSpaceDN w:val="0"/>
      <w:adjustRightInd w:val="0"/>
      <w:spacing w:before="370" w:after="0" w:line="240" w:lineRule="exact"/>
      <w:ind w:left="461" w:right="576" w:firstLine="1824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eastAsia="ru-RU"/>
    </w:rPr>
  </w:style>
  <w:style w:type="paragraph" w:customStyle="1" w:styleId="2">
    <w:name w:val="Абзац списка2"/>
    <w:basedOn w:val="a"/>
    <w:uiPriority w:val="99"/>
    <w:rsid w:val="00685B1A"/>
    <w:pPr>
      <w:ind w:left="720"/>
    </w:pPr>
    <w:rPr>
      <w:rFonts w:eastAsia="Times New Roman"/>
    </w:rPr>
  </w:style>
  <w:style w:type="paragraph" w:styleId="a7">
    <w:name w:val="Normal (Web)"/>
    <w:basedOn w:val="a"/>
    <w:uiPriority w:val="99"/>
    <w:rsid w:val="006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85B1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85B1A"/>
    <w:rPr>
      <w:rFonts w:ascii="Calibri" w:eastAsia="Calibri" w:hAnsi="Calibri" w:cs="Calibri"/>
      <w:sz w:val="24"/>
      <w:szCs w:val="24"/>
    </w:rPr>
  </w:style>
  <w:style w:type="character" w:customStyle="1" w:styleId="1">
    <w:name w:val="Без интервала Знак1"/>
    <w:link w:val="a3"/>
    <w:uiPriority w:val="99"/>
    <w:rsid w:val="00685B1A"/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685B1A"/>
    <w:rPr>
      <w:rFonts w:eastAsia="Times New Roman"/>
      <w:sz w:val="22"/>
      <w:szCs w:val="22"/>
      <w:lang w:val="ru-RU" w:eastAsia="en-US"/>
    </w:rPr>
  </w:style>
  <w:style w:type="paragraph" w:customStyle="1" w:styleId="aa">
    <w:name w:val="Содержимое таблицы"/>
    <w:basedOn w:val="a"/>
    <w:rsid w:val="00685B1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character" w:styleId="ab">
    <w:name w:val="Strong"/>
    <w:basedOn w:val="a0"/>
    <w:qFormat/>
    <w:rsid w:val="00685B1A"/>
    <w:rPr>
      <w:b/>
      <w:bCs/>
    </w:rPr>
  </w:style>
  <w:style w:type="paragraph" w:customStyle="1" w:styleId="ac">
    <w:name w:val="Без интервала Знак"/>
    <w:link w:val="ad"/>
    <w:uiPriority w:val="99"/>
    <w:rsid w:val="00685B1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 Знак"/>
    <w:link w:val="ac"/>
    <w:uiPriority w:val="99"/>
    <w:rsid w:val="00685B1A"/>
    <w:rPr>
      <w:rFonts w:ascii="Calibri" w:eastAsia="Times New Roman" w:hAnsi="Calibri" w:cs="Calibri"/>
    </w:rPr>
  </w:style>
  <w:style w:type="paragraph" w:customStyle="1" w:styleId="11">
    <w:name w:val="Без интервала1"/>
    <w:uiPriority w:val="99"/>
    <w:rsid w:val="00685B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yle18">
    <w:name w:val="style18"/>
    <w:uiPriority w:val="99"/>
    <w:rsid w:val="00685B1A"/>
  </w:style>
  <w:style w:type="paragraph" w:customStyle="1" w:styleId="3">
    <w:name w:val="Абзац списка3"/>
    <w:basedOn w:val="a"/>
    <w:uiPriority w:val="99"/>
    <w:rsid w:val="00685B1A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customStyle="1" w:styleId="20">
    <w:name w:val="Без интервала2"/>
    <w:uiPriority w:val="99"/>
    <w:rsid w:val="00685B1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5">
    <w:name w:val="p5"/>
    <w:basedOn w:val="a"/>
    <w:uiPriority w:val="99"/>
    <w:rsid w:val="00685B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uiPriority w:val="99"/>
    <w:rsid w:val="00685B1A"/>
  </w:style>
  <w:style w:type="paragraph" w:customStyle="1" w:styleId="p3">
    <w:name w:val="p3"/>
    <w:basedOn w:val="a"/>
    <w:uiPriority w:val="99"/>
    <w:rsid w:val="00685B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85B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685B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uiPriority w:val="99"/>
    <w:rsid w:val="00685B1A"/>
  </w:style>
  <w:style w:type="character" w:customStyle="1" w:styleId="submenu-table">
    <w:name w:val="submenu-table"/>
    <w:basedOn w:val="a0"/>
    <w:uiPriority w:val="99"/>
    <w:rsid w:val="00685B1A"/>
  </w:style>
  <w:style w:type="paragraph" w:styleId="ae">
    <w:name w:val="Balloon Text"/>
    <w:basedOn w:val="a"/>
    <w:link w:val="af"/>
    <w:uiPriority w:val="99"/>
    <w:semiHidden/>
    <w:rsid w:val="00685B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B1A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17624"/>
  </w:style>
  <w:style w:type="paragraph" w:customStyle="1" w:styleId="western">
    <w:name w:val="western"/>
    <w:basedOn w:val="a"/>
    <w:rsid w:val="0051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1762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17624"/>
    <w:rPr>
      <w:color w:val="800080"/>
      <w:u w:val="single"/>
    </w:rPr>
  </w:style>
  <w:style w:type="paragraph" w:styleId="af2">
    <w:name w:val="Body Text"/>
    <w:basedOn w:val="a"/>
    <w:link w:val="af3"/>
    <w:rsid w:val="009E0F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E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3f3f3f3f3f3f3f3f3f3f3f3f3f3f3f3f3f3f3f3f3f3f3f3f3f3f3f3f3f3f3f3f3f3f21">
    <w:name w:val="3f3f3f3f3f3f3f3f3f3f3f3f3f3f3f3f3f3f3f3f3f3f3f3f3f3f3f3f3f3f3f3f3f3f3f3f3f3f3f3f3f3f3f3f21"/>
    <w:basedOn w:val="a"/>
    <w:rsid w:val="00C2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5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5113B"/>
    <w:rPr>
      <w:rFonts w:ascii="Calibri" w:eastAsia="Calibri" w:hAnsi="Calibri" w:cs="Calibri"/>
    </w:rPr>
  </w:style>
  <w:style w:type="paragraph" w:customStyle="1" w:styleId="ConsPlusNormal">
    <w:name w:val="ConsPlusNormal"/>
    <w:rsid w:val="007B3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.FORMATTEXT"/>
    <w:rsid w:val="00196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0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hyperlink" Target="mailto:cvr.spb@mail.ru" TargetMode="External"/><Relationship Id="rId17" Type="http://schemas.openxmlformats.org/officeDocument/2006/relationships/chart" Target="charts/chart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2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spb.ru/gov/terr/reg_center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0.xml"/><Relationship Id="rId28" Type="http://schemas.openxmlformats.org/officeDocument/2006/relationships/header" Target="header3.xml"/><Relationship Id="rId10" Type="http://schemas.openxmlformats.org/officeDocument/2006/relationships/hyperlink" Target="http://k-obr.spb.ru/" TargetMode="External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9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067092651757185E-2"/>
          <c:y val="3.2663316582914576E-2"/>
          <c:w val="0.61341853035143767"/>
          <c:h val="0.713567839195979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Сроки реализации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2 года</c:v>
                </c:pt>
                <c:pt idx="2">
                  <c:v>3 года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28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854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8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от 25 до 35 </c:v>
                </c:pt>
                <c:pt idx="2">
                  <c:v>от 35 истарше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20</c:v>
                </c:pt>
                <c:pt idx="2">
                  <c:v>77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454528"/>
        <c:axId val="178456064"/>
      </c:barChart>
      <c:catAx>
        <c:axId val="178454528"/>
        <c:scaling>
          <c:orientation val="minMax"/>
        </c:scaling>
        <c:delete val="0"/>
        <c:axPos val="l"/>
        <c:majorTickMark val="out"/>
        <c:minorTickMark val="none"/>
        <c:tickLblPos val="nextTo"/>
        <c:crossAx val="178456064"/>
        <c:crosses val="autoZero"/>
        <c:auto val="1"/>
        <c:lblAlgn val="ctr"/>
        <c:lblOffset val="100"/>
        <c:noMultiLvlLbl val="0"/>
      </c:catAx>
      <c:valAx>
        <c:axId val="178456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845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23076923076922"/>
          <c:y val="0.18867924528301888"/>
          <c:w val="0.35846153846153844"/>
          <c:h val="0.6280323450134770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На платной основе - 156 чел.</c:v>
                </c:pt>
                <c:pt idx="1">
                  <c:v>На бюджетной основе - 3997 чел.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156</c:v>
                </c:pt>
                <c:pt idx="1">
                  <c:v>3997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92307692307694"/>
          <c:y val="0.3719676549865229"/>
          <c:w val="0.33692307692307694"/>
          <c:h val="0.256064690026954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5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465515605730002E-2"/>
          <c:y val="5.2554352207680517E-2"/>
          <c:w val="0.82015503875968987"/>
          <c:h val="0.85430463576158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Старше 18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71</c:v>
                </c:pt>
                <c:pt idx="1">
                  <c:v>1036</c:v>
                </c:pt>
                <c:pt idx="2">
                  <c:v>2364</c:v>
                </c:pt>
                <c:pt idx="3">
                  <c:v>625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Старше 18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23</c:v>
                </c:pt>
                <c:pt idx="1">
                  <c:v>424</c:v>
                </c:pt>
                <c:pt idx="2">
                  <c:v>558</c:v>
                </c:pt>
                <c:pt idx="3">
                  <c:v>239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Старше 18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48</c:v>
                </c:pt>
                <c:pt idx="1">
                  <c:v>612</c:v>
                </c:pt>
                <c:pt idx="2">
                  <c:v>1806</c:v>
                </c:pt>
                <c:pt idx="3">
                  <c:v>386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492928"/>
        <c:axId val="178494464"/>
        <c:axId val="0"/>
      </c:bar3DChart>
      <c:catAx>
        <c:axId val="17849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78494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494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849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14032978702085"/>
          <c:y val="7.9223263082287748E-2"/>
          <c:w val="0.22480620155038761"/>
          <c:h val="0.423841059602649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50704225352119"/>
          <c:y val="5.8823529411764705E-2"/>
          <c:w val="0.44929577464788734"/>
          <c:h val="0.406417112299465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на бюджетной основе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Техническая</c:v>
                </c:pt>
                <c:pt idx="1">
                  <c:v>Социально-педагогическая</c:v>
                </c:pt>
                <c:pt idx="2">
                  <c:v>Физкультурно-спортивная</c:v>
                </c:pt>
                <c:pt idx="3">
                  <c:v>Художественная</c:v>
                </c:pt>
                <c:pt idx="4">
                  <c:v>Туристско-краеведческая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129</c:v>
                </c:pt>
                <c:pt idx="1">
                  <c:v>358</c:v>
                </c:pt>
                <c:pt idx="2">
                  <c:v>414</c:v>
                </c:pt>
                <c:pt idx="3">
                  <c:v>2957</c:v>
                </c:pt>
                <c:pt idx="4">
                  <c:v>67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обучающихся на платной основе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Техническая</c:v>
                </c:pt>
                <c:pt idx="1">
                  <c:v>Социально-педагогическая</c:v>
                </c:pt>
                <c:pt idx="2">
                  <c:v>Физкультурно-спортивная</c:v>
                </c:pt>
                <c:pt idx="3">
                  <c:v>Художественная</c:v>
                </c:pt>
                <c:pt idx="4">
                  <c:v>Туристско-краеведческая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30</c:v>
                </c:pt>
                <c:pt idx="2">
                  <c:v>15</c:v>
                </c:pt>
                <c:pt idx="3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03040"/>
        <c:axId val="178513024"/>
      </c:barChart>
      <c:catAx>
        <c:axId val="17850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513024"/>
        <c:crosses val="autoZero"/>
        <c:auto val="1"/>
        <c:lblAlgn val="ctr"/>
        <c:lblOffset val="100"/>
        <c:noMultiLvlLbl val="0"/>
      </c:catAx>
      <c:valAx>
        <c:axId val="17851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50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873239238669461"/>
          <c:y val="0.23616593380372908"/>
          <c:w val="0.33868808567603748"/>
          <c:h val="0.24751447607510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062730627306274"/>
          <c:y val="0.1918238993710692"/>
          <c:w val="0.36715867158671589"/>
          <c:h val="0.6257861635220125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1F6660"/>
            </a:solidFill>
            <a:ln w="20855">
              <a:noFill/>
            </a:ln>
          </c:spPr>
          <c:dPt>
            <c:idx val="0"/>
            <c:bubble3D val="0"/>
            <c:spPr>
              <a:solidFill>
                <a:srgbClr val="48468C"/>
              </a:solidFill>
              <a:ln w="1042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0855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mbria"/>
                    <a:ea typeface="Cambria"/>
                    <a:cs typeface="Cambria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По факту </c:v>
                </c:pt>
                <c:pt idx="1">
                  <c:v>Отсев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3997</c:v>
                </c:pt>
                <c:pt idx="1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855">
          <a:noFill/>
        </a:ln>
      </c:spPr>
    </c:plotArea>
    <c:legend>
      <c:legendPos val="r"/>
      <c:layout>
        <c:manualLayout>
          <c:xMode val="edge"/>
          <c:yMode val="edge"/>
          <c:x val="0.66236162361623618"/>
          <c:y val="0.11949685534591195"/>
          <c:w val="0.17527675276752769"/>
          <c:h val="0.14779874213836477"/>
        </c:manualLayout>
      </c:layout>
      <c:overlay val="0"/>
      <c:spPr>
        <a:noFill/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866" b="1" i="0" u="none" strike="noStrike" baseline="0">
              <a:solidFill>
                <a:srgbClr val="000000"/>
              </a:solidFill>
              <a:latin typeface="Cambria"/>
              <a:ea typeface="Cambria"/>
              <a:cs typeface="Cambria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4" b="1" i="0" u="none" strike="noStrike" baseline="0">
          <a:solidFill>
            <a:srgbClr val="000000"/>
          </a:solidFill>
          <a:latin typeface="Cambria"/>
          <a:ea typeface="Cambria"/>
          <a:cs typeface="Cambria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Достижения обучающихся ЦВР на выставках, фестивалях, конкурсах, соревнованиях 2012-2015 гг.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4216851365801495E-2"/>
          <c:y val="0.19523668222652285"/>
          <c:w val="0.91411648196753181"/>
          <c:h val="0.47894536477651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2012-2013 гг.</c:v>
                </c:pt>
                <c:pt idx="1">
                  <c:v>2013-2014 гг.</c:v>
                </c:pt>
                <c:pt idx="2">
                  <c:v>2014-2015гг.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31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2012-2013 гг.</c:v>
                </c:pt>
                <c:pt idx="1">
                  <c:v>2013-2014 гг.</c:v>
                </c:pt>
                <c:pt idx="2">
                  <c:v>2014-2015гг.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27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Городской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2012-2013 гг.</c:v>
                </c:pt>
                <c:pt idx="1">
                  <c:v>2013-2014 гг.</c:v>
                </c:pt>
                <c:pt idx="2">
                  <c:v>2014-2015гг.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</c:v>
                </c:pt>
                <c:pt idx="1">
                  <c:v>39</c:v>
                </c:pt>
                <c:pt idx="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Районный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4"/>
                </a:solidFill>
                <a:prstDash val="sysDash"/>
              </a:ln>
              <a:effectLst/>
            </c:spPr>
            <c:trendlineType val="poly"/>
            <c:order val="2"/>
            <c:dispRSqr val="0"/>
            <c:dispEq val="0"/>
          </c:trendline>
          <c:cat>
            <c:strRef>
              <c:f>Лист1!$A$2:$A$4</c:f>
              <c:strCache>
                <c:ptCount val="3"/>
                <c:pt idx="0">
                  <c:v>2012-2013 гг.</c:v>
                </c:pt>
                <c:pt idx="1">
                  <c:v>2013-2014 гг.</c:v>
                </c:pt>
                <c:pt idx="2">
                  <c:v>2014-2015гг.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</c:v>
                </c:pt>
                <c:pt idx="1">
                  <c:v>30</c:v>
                </c:pt>
                <c:pt idx="2">
                  <c:v>50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8639232"/>
        <c:axId val="178640768"/>
      </c:barChart>
      <c:catAx>
        <c:axId val="17863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640768"/>
        <c:crosses val="autoZero"/>
        <c:auto val="1"/>
        <c:lblAlgn val="ctr"/>
        <c:lblOffset val="100"/>
        <c:noMultiLvlLbl val="0"/>
      </c:catAx>
      <c:valAx>
        <c:axId val="17864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63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>
                <a:solidFill>
                  <a:schemeClr val="accent1">
                    <a:lumMod val="50000"/>
                  </a:schemeClr>
                </a:solidFill>
              </a:rPr>
              <a:t>Общее количество педагогических работников - 103 человека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педагогических работников - 103 человека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Педагоги</c:v>
                </c:pt>
                <c:pt idx="1">
                  <c:v>Методисты</c:v>
                </c:pt>
                <c:pt idx="2">
                  <c:v>Педагоги-организаторы</c:v>
                </c:pt>
                <c:pt idx="3">
                  <c:v>Другие пед. Работники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9</c:v>
                </c:pt>
                <c:pt idx="2">
                  <c:v>9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overlay val="0"/>
      <c:txPr>
        <a:bodyPr/>
        <a:lstStyle/>
        <a:p>
          <a:pPr>
            <a:defRPr sz="200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 dirty="0" smtClean="0">
                <a:solidFill>
                  <a:schemeClr val="accent2">
                    <a:lumMod val="75000"/>
                  </a:schemeClr>
                </a:solidFill>
              </a:rPr>
              <a:t>Уровень</a:t>
            </a:r>
            <a:r>
              <a:rPr lang="ru-RU" baseline="0" dirty="0" smtClean="0">
                <a:solidFill>
                  <a:schemeClr val="accent2">
                    <a:lumMod val="75000"/>
                  </a:schemeClr>
                </a:solidFill>
              </a:rPr>
              <a:t> профессионализма</a:t>
            </a:r>
            <a:endParaRPr lang="ru-RU" dirty="0">
              <a:solidFill>
                <a:schemeClr val="accent2">
                  <a:lumMod val="75000"/>
                </a:schemeClr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квалификация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профессионализма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квалификация</c:v>
                </c:pt>
              </c:strCache>
            </c:strRef>
          </c:tx>
          <c:invertIfNegative val="0"/>
          <c:dLbls>
            <c:spPr>
              <a:solidFill>
                <a:schemeClr val="accent2"/>
              </a:solidFill>
            </c:spPr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профессионализма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axId val="178707840"/>
        <c:axId val="178902144"/>
      </c:barChart>
      <c:catAx>
        <c:axId val="17870784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78902144"/>
        <c:crosses val="autoZero"/>
        <c:auto val="1"/>
        <c:lblAlgn val="ctr"/>
        <c:lblOffset val="100"/>
        <c:noMultiLvlLbl val="0"/>
      </c:catAx>
      <c:valAx>
        <c:axId val="178902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87078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200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2-х лет</c:v>
                </c:pt>
                <c:pt idx="1">
                  <c:v>от2 до 5 лет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от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15</c:v>
                </c:pt>
                <c:pt idx="2">
                  <c:v>18</c:v>
                </c:pt>
                <c:pt idx="3">
                  <c:v>30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610752"/>
        <c:axId val="179612288"/>
      </c:barChart>
      <c:catAx>
        <c:axId val="179610752"/>
        <c:scaling>
          <c:orientation val="minMax"/>
        </c:scaling>
        <c:delete val="0"/>
        <c:axPos val="l"/>
        <c:majorTickMark val="out"/>
        <c:minorTickMark val="none"/>
        <c:tickLblPos val="nextTo"/>
        <c:crossAx val="179612288"/>
        <c:crosses val="autoZero"/>
        <c:auto val="1"/>
        <c:lblAlgn val="ctr"/>
        <c:lblOffset val="100"/>
        <c:noMultiLvlLbl val="0"/>
      </c:catAx>
      <c:valAx>
        <c:axId val="179612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961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4B0F-87A1-4A48-BD4C-D7DC6071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44</Pages>
  <Words>8770</Words>
  <Characters>49989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2015-07-08T12:44:00Z</dcterms:created>
  <dcterms:modified xsi:type="dcterms:W3CDTF">2015-07-09T09:56:00Z</dcterms:modified>
</cp:coreProperties>
</file>