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27" w:rsidRPr="003D1CF1" w:rsidRDefault="00255F27" w:rsidP="00255F27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eastAsia="ru-RU"/>
        </w:rPr>
      </w:pPr>
      <w:r w:rsidRPr="003D1CF1">
        <w:rPr>
          <w:rFonts w:asciiTheme="majorHAnsi" w:eastAsiaTheme="majorEastAsia" w:hAnsiTheme="majorHAnsi" w:cstheme="majorBidi"/>
          <w:b/>
          <w:bCs/>
          <w:noProof/>
          <w:color w:val="5B9BD5" w:themeColor="accent1"/>
          <w:sz w:val="26"/>
          <w:szCs w:val="26"/>
          <w:lang w:eastAsia="ru-RU"/>
        </w:rPr>
        <w:drawing>
          <wp:inline distT="0" distB="0" distL="0" distR="0" wp14:anchorId="3CA45234" wp14:editId="06F27879">
            <wp:extent cx="571500" cy="609600"/>
            <wp:effectExtent l="0" t="0" r="0" b="0"/>
            <wp:docPr id="1" name="Рисунок 1" descr="Описание: Описание: arm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ms_s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27" w:rsidRPr="003D1CF1" w:rsidRDefault="00255F27" w:rsidP="00255F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</w:p>
    <w:p w:rsidR="00255F27" w:rsidRPr="003D1CF1" w:rsidRDefault="00255F27" w:rsidP="00255F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</w:t>
      </w:r>
    </w:p>
    <w:p w:rsidR="00255F27" w:rsidRPr="003D1CF1" w:rsidRDefault="00255F27" w:rsidP="00255F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Центрального района</w:t>
      </w:r>
    </w:p>
    <w:p w:rsidR="00255F27" w:rsidRPr="003D1CF1" w:rsidRDefault="00255F27" w:rsidP="00255F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</w:t>
      </w:r>
    </w:p>
    <w:p w:rsidR="00255F27" w:rsidRPr="003D1CF1" w:rsidRDefault="00255F27" w:rsidP="00255F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</w:p>
    <w:p w:rsidR="00255F27" w:rsidRDefault="00255F27" w:rsidP="00255F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внешкольной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детьми, молодежью и взрослыми</w:t>
      </w:r>
    </w:p>
    <w:p w:rsidR="00255F27" w:rsidRPr="003D1CF1" w:rsidRDefault="00255F27" w:rsidP="00255F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района Санкт-Петербурга</w:t>
      </w:r>
    </w:p>
    <w:p w:rsidR="00255F27" w:rsidRDefault="00255F27" w:rsidP="00255F27">
      <w:pPr>
        <w:jc w:val="center"/>
        <w:rPr>
          <w:rFonts w:ascii="Times New Roman" w:hAnsi="Times New Roman" w:cs="Times New Roman"/>
        </w:rPr>
      </w:pPr>
    </w:p>
    <w:p w:rsidR="00255F27" w:rsidRDefault="00255F27" w:rsidP="00255F27">
      <w:pPr>
        <w:jc w:val="center"/>
        <w:rPr>
          <w:rFonts w:ascii="Times New Roman" w:hAnsi="Times New Roman" w:cs="Times New Roman"/>
        </w:rPr>
      </w:pPr>
    </w:p>
    <w:p w:rsidR="00255F27" w:rsidRDefault="00255F27" w:rsidP="00255F27">
      <w:pPr>
        <w:jc w:val="center"/>
        <w:rPr>
          <w:rFonts w:ascii="Times New Roman" w:hAnsi="Times New Roman" w:cs="Times New Roman"/>
        </w:rPr>
      </w:pPr>
    </w:p>
    <w:p w:rsidR="00255F27" w:rsidRDefault="00255F27" w:rsidP="00255F27">
      <w:pPr>
        <w:rPr>
          <w:rFonts w:ascii="Times New Roman" w:hAnsi="Times New Roman" w:cs="Times New Roman"/>
        </w:rPr>
      </w:pPr>
    </w:p>
    <w:p w:rsidR="00255F27" w:rsidRPr="00FF3E70" w:rsidRDefault="00255F27" w:rsidP="00255F27">
      <w:pPr>
        <w:jc w:val="center"/>
        <w:rPr>
          <w:rFonts w:ascii="Times New Roman" w:hAnsi="Times New Roman" w:cs="Times New Roman"/>
          <w:sz w:val="44"/>
        </w:rPr>
      </w:pPr>
    </w:p>
    <w:p w:rsidR="00255F27" w:rsidRDefault="00255F27" w:rsidP="00255F27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FF3E70">
        <w:rPr>
          <w:rFonts w:ascii="Times New Roman" w:hAnsi="Times New Roman" w:cs="Times New Roman"/>
          <w:b/>
          <w:sz w:val="44"/>
        </w:rPr>
        <w:t>Мето</w:t>
      </w:r>
      <w:r>
        <w:rPr>
          <w:rFonts w:ascii="Times New Roman" w:hAnsi="Times New Roman" w:cs="Times New Roman"/>
          <w:b/>
          <w:sz w:val="44"/>
        </w:rPr>
        <w:t xml:space="preserve">дическая разработка </w:t>
      </w:r>
    </w:p>
    <w:p w:rsidR="00255F27" w:rsidRDefault="00255F27" w:rsidP="00255F27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занятия внеурочной деятельности, направленного на формирование антикоррупционного мировоззрения обучающихся:</w:t>
      </w:r>
    </w:p>
    <w:p w:rsidR="00255F27" w:rsidRPr="0058402C" w:rsidRDefault="00255F27" w:rsidP="00255F27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Метод кейс-</w:t>
      </w:r>
      <w:r>
        <w:rPr>
          <w:rFonts w:ascii="Times New Roman" w:hAnsi="Times New Roman" w:cs="Times New Roman"/>
          <w:b/>
          <w:sz w:val="44"/>
          <w:lang w:val="en-US"/>
        </w:rPr>
        <w:t>study</w:t>
      </w:r>
      <w:r>
        <w:rPr>
          <w:rFonts w:ascii="Times New Roman" w:hAnsi="Times New Roman" w:cs="Times New Roman"/>
          <w:b/>
          <w:sz w:val="44"/>
        </w:rPr>
        <w:t xml:space="preserve"> «Твой выбор?!»</w:t>
      </w:r>
    </w:p>
    <w:p w:rsidR="00255F27" w:rsidRPr="00FF3E70" w:rsidRDefault="00255F27" w:rsidP="00255F27">
      <w:pPr>
        <w:rPr>
          <w:rFonts w:ascii="Times New Roman" w:hAnsi="Times New Roman" w:cs="Times New Roman"/>
        </w:rPr>
      </w:pPr>
    </w:p>
    <w:p w:rsidR="00255F27" w:rsidRPr="00FF3E70" w:rsidRDefault="00255F27" w:rsidP="00255F27">
      <w:pPr>
        <w:rPr>
          <w:rFonts w:ascii="Times New Roman" w:hAnsi="Times New Roman" w:cs="Times New Roman"/>
        </w:rPr>
      </w:pPr>
    </w:p>
    <w:p w:rsidR="00255F27" w:rsidRPr="00FF3E70" w:rsidRDefault="00255F27" w:rsidP="00255F27">
      <w:pPr>
        <w:spacing w:after="0"/>
        <w:rPr>
          <w:rFonts w:ascii="Times New Roman" w:hAnsi="Times New Roman" w:cs="Times New Roman"/>
        </w:rPr>
      </w:pPr>
    </w:p>
    <w:p w:rsidR="00255F27" w:rsidRDefault="00255F27" w:rsidP="00255F27">
      <w:pPr>
        <w:spacing w:after="0" w:line="240" w:lineRule="auto"/>
        <w:rPr>
          <w:rFonts w:ascii="Times New Roman" w:hAnsi="Times New Roman" w:cs="Times New Roman"/>
        </w:rPr>
      </w:pPr>
    </w:p>
    <w:p w:rsidR="00255F27" w:rsidRPr="00FF3E70" w:rsidRDefault="00255F27" w:rsidP="00255F2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F3E70">
        <w:rPr>
          <w:rFonts w:ascii="Times New Roman" w:hAnsi="Times New Roman" w:cs="Times New Roman"/>
          <w:sz w:val="28"/>
        </w:rPr>
        <w:t>Петрова Дарья Сергеевна</w:t>
      </w:r>
    </w:p>
    <w:p w:rsidR="00255F27" w:rsidRPr="00FF3E70" w:rsidRDefault="00255F27" w:rsidP="00255F2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F3E70">
        <w:rPr>
          <w:rFonts w:ascii="Times New Roman" w:hAnsi="Times New Roman" w:cs="Times New Roman"/>
          <w:sz w:val="28"/>
        </w:rPr>
        <w:t xml:space="preserve">педагог-организатор </w:t>
      </w:r>
    </w:p>
    <w:p w:rsidR="00255F27" w:rsidRDefault="00255F27" w:rsidP="00255F2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F3E70">
        <w:rPr>
          <w:rFonts w:ascii="Times New Roman" w:hAnsi="Times New Roman" w:cs="Times New Roman"/>
          <w:sz w:val="28"/>
        </w:rPr>
        <w:t>Центра внешкольной работы</w:t>
      </w:r>
      <w:r>
        <w:rPr>
          <w:rFonts w:ascii="Times New Roman" w:hAnsi="Times New Roman" w:cs="Times New Roman"/>
          <w:sz w:val="28"/>
        </w:rPr>
        <w:t xml:space="preserve"> </w:t>
      </w:r>
    </w:p>
    <w:p w:rsidR="00255F27" w:rsidRDefault="00255F27" w:rsidP="00255F2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детьми, молодежью и взрослыми</w:t>
      </w:r>
    </w:p>
    <w:p w:rsidR="00255F27" w:rsidRPr="00430239" w:rsidRDefault="00255F27" w:rsidP="00255F2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8 953 174 71 51,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Dasha</w:t>
      </w:r>
      <w:proofErr w:type="spellEnd"/>
      <w:r w:rsidRPr="00430239">
        <w:rPr>
          <w:rFonts w:ascii="Times New Roman" w:hAnsi="Times New Roman" w:cs="Times New Roman"/>
          <w:sz w:val="28"/>
        </w:rPr>
        <w:t>35433@</w:t>
      </w:r>
      <w:proofErr w:type="spellStart"/>
      <w:r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Pr="00430239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255F27" w:rsidRDefault="00255F27" w:rsidP="00255F27">
      <w:pPr>
        <w:rPr>
          <w:rFonts w:ascii="Times New Roman" w:hAnsi="Times New Roman" w:cs="Times New Roman"/>
          <w:sz w:val="28"/>
        </w:rPr>
      </w:pPr>
    </w:p>
    <w:p w:rsidR="00255F27" w:rsidRDefault="00255F27" w:rsidP="00255F27">
      <w:pPr>
        <w:rPr>
          <w:rFonts w:ascii="Times New Roman" w:hAnsi="Times New Roman" w:cs="Times New Roman"/>
          <w:sz w:val="28"/>
        </w:rPr>
      </w:pPr>
    </w:p>
    <w:p w:rsidR="00255F27" w:rsidRDefault="00255F27" w:rsidP="00255F27">
      <w:pPr>
        <w:rPr>
          <w:rFonts w:ascii="Times New Roman" w:hAnsi="Times New Roman" w:cs="Times New Roman"/>
          <w:sz w:val="28"/>
        </w:rPr>
      </w:pPr>
    </w:p>
    <w:p w:rsidR="00255F27" w:rsidRPr="00255F27" w:rsidRDefault="00255F27" w:rsidP="00255F27">
      <w:pPr>
        <w:pStyle w:val="a3"/>
        <w:rPr>
          <w:b/>
          <w:color w:val="000000"/>
          <w:sz w:val="27"/>
          <w:szCs w:val="27"/>
        </w:rPr>
      </w:pPr>
      <w:r w:rsidRPr="00255F27">
        <w:rPr>
          <w:b/>
          <w:color w:val="000000"/>
          <w:sz w:val="27"/>
          <w:szCs w:val="27"/>
        </w:rPr>
        <w:lastRenderedPageBreak/>
        <w:t>Класс: 8-9 класс, внеурочное занятие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 w:rsidRPr="00255F27">
        <w:rPr>
          <w:b/>
          <w:color w:val="000000"/>
          <w:sz w:val="27"/>
          <w:szCs w:val="27"/>
        </w:rPr>
        <w:t>Тема:</w:t>
      </w:r>
      <w:r>
        <w:rPr>
          <w:color w:val="000000"/>
          <w:sz w:val="27"/>
          <w:szCs w:val="27"/>
        </w:rPr>
        <w:t xml:space="preserve"> Методическая разработка занятия внеурочной деятельности, направленного на формирование антикоррупционного мировоззрения обучающихся: Метод кейс-</w:t>
      </w:r>
      <w:proofErr w:type="spellStart"/>
      <w:r>
        <w:rPr>
          <w:color w:val="000000"/>
          <w:sz w:val="27"/>
          <w:szCs w:val="27"/>
        </w:rPr>
        <w:t>study</w:t>
      </w:r>
      <w:proofErr w:type="spellEnd"/>
      <w:r>
        <w:rPr>
          <w:color w:val="000000"/>
          <w:sz w:val="27"/>
          <w:szCs w:val="27"/>
        </w:rPr>
        <w:t xml:space="preserve"> «Твой выбор?!»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 w:rsidRPr="00255F27">
        <w:rPr>
          <w:b/>
          <w:color w:val="000000"/>
          <w:sz w:val="27"/>
          <w:szCs w:val="27"/>
        </w:rPr>
        <w:t>Цель занятия:</w:t>
      </w:r>
      <w:r>
        <w:rPr>
          <w:color w:val="000000"/>
          <w:sz w:val="27"/>
          <w:szCs w:val="27"/>
        </w:rPr>
        <w:t xml:space="preserve"> способствовать развитию у учащихся устойчивого антикоррупционного мировоззрения, формированию прочных нравственных основ личности, гражданской позиции и устойчивых навыков антикоррупционного поведения.</w:t>
      </w:r>
    </w:p>
    <w:p w:rsidR="00255F27" w:rsidRPr="00255F27" w:rsidRDefault="00255F27" w:rsidP="00255F27">
      <w:pPr>
        <w:pStyle w:val="a3"/>
        <w:rPr>
          <w:b/>
          <w:color w:val="000000"/>
          <w:sz w:val="27"/>
          <w:szCs w:val="27"/>
        </w:rPr>
      </w:pPr>
      <w:bookmarkStart w:id="0" w:name="_GoBack"/>
      <w:r w:rsidRPr="00255F27">
        <w:rPr>
          <w:b/>
          <w:color w:val="000000"/>
          <w:sz w:val="27"/>
          <w:szCs w:val="27"/>
        </w:rPr>
        <w:t>Планируемые результаты:</w:t>
      </w:r>
    </w:p>
    <w:bookmarkEnd w:id="0"/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-личностные: развитие коммуникативных навыков, навыков группового взаимодействия, публичного выступления, аналитического мышления и критического восприятия действительности;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>: развивать умение самостоятельно вычленять проблему и определять пути ее решения, умение формулировать понятия, определения, анализировать ситуацию и находить адекватные пути решения;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-предметные: усвоение правовых основ в области коррупции, знакомство с новыми терминами и явлениями, понимание многоликости коррупции как социального явления, противозаконного деяния, экономического и политического феномена, нравственной болезни общества.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 занятия: 4 парты, стулья по количеству участников, экран, проектор, микрофоны, ноутбук, система аудио/видео, конверты с заданиями, фломастеры, доска.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занятия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 1. Мотивационно-целевой.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этапа: мотивировать учащихся на рассмотрение и обсуждение такой проблемы как «коррупция». Показать всю важность и злободневность данной проблемы.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Определение самими учащимися цели занятия и перечня задач.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Продолжительность: 3 минуты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Содержание: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Добрый день, уважаемые участники! Сегодня вас ожидает необычный формат занятия: кейс-</w:t>
      </w:r>
      <w:proofErr w:type="spellStart"/>
      <w:r>
        <w:rPr>
          <w:color w:val="000000"/>
          <w:sz w:val="27"/>
          <w:szCs w:val="27"/>
        </w:rPr>
        <w:t>стади</w:t>
      </w:r>
      <w:proofErr w:type="spellEnd"/>
      <w:r>
        <w:rPr>
          <w:color w:val="000000"/>
          <w:sz w:val="27"/>
          <w:szCs w:val="27"/>
        </w:rPr>
        <w:t xml:space="preserve">. Он позволяет глубоко рассмотреть заявленную проблему и общими усилиями прийти к решению. А какую именно проблему мы будем рассматривать вам предстоит узнать самим. А какую именно </w:t>
      </w:r>
      <w:r>
        <w:rPr>
          <w:color w:val="000000"/>
          <w:sz w:val="27"/>
          <w:szCs w:val="27"/>
        </w:rPr>
        <w:lastRenderedPageBreak/>
        <w:t>проблему мы будем рассматривать вам предстоит узнать самим. Для этого у каждой из команд на столах уже приготовлены конверты, в которых есть подсказка к теме нашего занятия. И сейчас у вас есть 1 минута, чтобы в своей команде, чтобы определить тему. Итак, время пошло.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конверте 1 представлен отрывок из стихотворения Владимира Маяковского: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««Внимательное отношение к взяточникам»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Неужели и о взятках писать поэтам! Дорогие, нам некогда. Нельзя так.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Вы, которые взяточники, хотя бы поэтому, не надо, не берите взяток.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конверте 2 представлена пословица: «Что мне законы, коли судьи знакомы.»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конверте 3 представлен плакат (см. Приложение)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конверте 4 представлена газетная статья (см. Приложение)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течении минуты происходит обсуждение в команде)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окончании времени, каждая команда зачитывает свои подсказки и общими усилиями учащиеся должны прийти к выводу, что тема для обсуждения – это коррупция.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 2. Ориентационный (введение в тему)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этапа: Дать представление о коррупции как асоциальном явлении, поражающем все слои общества. Сориентировать учащихся на необходимости серьезно относится к этой проблеме, так как случаи коррупции во всех ее проявлениях, к сожалению, встречаются очень часто.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Продолжительность: 5-7 минут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работы: Дискуссия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Содержание: Учащиеся знакомятся с понятийным аппаратом по теме «коррупция», рассматривают ее виды, проявления, меры наказания, сами выводят определение слово «коррупция».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Да, вы абсолютно правы, наша тема-коррупция. И сегодня мы совместными усилиями попытаемся разобраться, в этом явлении, которое, к сожалению, уже стало привычным в нашей жизни. Прежде всего, я хочу попросить вас попытаться самостоятельно составить определение коррупции.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(Учащиеся предлагают версии определения «коррупция»)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Все ваши ответы верны. Давайте посмотрим на экран, где мы увидим определение «коррупции», в котором заключены все ваши высказывания.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 экране появляется определение)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а как вы считаете какова мера наказания у рассматриваемого явления?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(Учащиеся обсуждают, выдвигают версии, которые записываются на доску)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 экраном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Итак, давайте составим схему, в которой будет наглядно видна мера наказания.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 экране поочередно появляются статьи из УК с комментариями)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Обратите особое внимание на то, что Уголовным кодексом Российской Федерации предусматривается уголовная ответственность вплоть до лишения свободы на срок до 8 лет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за получение взятки, так и за дачу взятки. Но, думаю, вы со мной согласитесь, что не всегда мы знаем наши права, которые закреплены в нормативно-правовых документах. И нам бывает трудно сделать выбор и принять правильное решение, которое не только бы не ущемляло ваши интересы, но и действовало в рамках закона. Согласны со мной?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(Учащиеся отвечают)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Поэтому сегодня каждому из вас предстоит в своей команде рассмотреть ситуации, в которых фигурирует понятие коррупции. Все ситуации приближены к тем, что встречаются в повседневной жизни. И если сегодня вы считаете, что коррупция – это не та тема, с которой вы можете быть близко связаны, то уже завтра вы можете оказаться в затруднительном положении. И сегодня мы постараемся подготовить себя к похожим ситуациям и сформировать правильное антикоррупционное мировоззрение.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 3. Содержательно-операционный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этапа: Научить учащихся анализировать ситуацию, вычленять проблемы, предлагать альтернативные пути решения. Стимулировать формирование антикоррупционного мышления. Научить правильно излагать свои мысли и уважительно относится к альтернативным мнениям.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Продолжительность: 30 минут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работы: кейс-метод, интерактивная беседа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Содержание: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(Участникам раздаются конверты с заданиями)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Педагог </w:t>
      </w:r>
      <w:proofErr w:type="gramStart"/>
      <w:r>
        <w:rPr>
          <w:color w:val="000000"/>
          <w:sz w:val="27"/>
          <w:szCs w:val="27"/>
        </w:rPr>
        <w:t>Сейчас</w:t>
      </w:r>
      <w:proofErr w:type="gramEnd"/>
      <w:r>
        <w:rPr>
          <w:color w:val="000000"/>
          <w:sz w:val="27"/>
          <w:szCs w:val="27"/>
        </w:rPr>
        <w:t xml:space="preserve"> у каждой команды есть еще один конверт, но в нем уже представлена ситуация, которую вам необходимо проанализировать. Решение и выводы по описанной ситуации вам необходимо сформулировать самим. После того как решения будут найдены, мы все вместе обсудим ситуацию каждой команды. Для начала я попрошу вас вскрыть конверты и ознакомиться с текстами. На это задание у вас есть 5 минут. И время пошло.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(За 5 минут каждой команде необходимо ознакомиться с полученным заданием.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Конверт 1: Папка с документами нераскрытого уголовного дела. Тема: УК РФ, Статья 285. Злоупотребление должностными полномочиями, Статья 290 УК РФ. Получение взятки. Тема – </w:t>
      </w:r>
      <w:proofErr w:type="gramStart"/>
      <w:r>
        <w:rPr>
          <w:color w:val="000000"/>
          <w:sz w:val="27"/>
          <w:szCs w:val="27"/>
        </w:rPr>
        <w:t>бизнес.(</w:t>
      </w:r>
      <w:proofErr w:type="gramEnd"/>
      <w:r>
        <w:rPr>
          <w:color w:val="000000"/>
          <w:sz w:val="27"/>
          <w:szCs w:val="27"/>
        </w:rPr>
        <w:t>см. Приложения);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Конверт 2: Статьи из газет. Тема-коррупция в органах здравоохранения. (см. Приложения);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Конверт 3: Личный дневник учащегося 8 класса, в котором описывается ситуация вымогательства. (см. Приложения);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Конверт 4: Распечатка переписки из социальной сети. Тема – Коррупция в автоинспекциях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Учащиеся активно в своих группах обсуждают полученные задания. Используя метод «мозгового штурма</w:t>
      </w:r>
      <w:proofErr w:type="gramStart"/>
      <w:r>
        <w:rPr>
          <w:color w:val="000000"/>
          <w:sz w:val="27"/>
          <w:szCs w:val="27"/>
        </w:rPr>
        <w:t>»</w:t>
      </w:r>
      <w:proofErr w:type="gramEnd"/>
      <w:r>
        <w:rPr>
          <w:color w:val="000000"/>
          <w:sz w:val="27"/>
          <w:szCs w:val="27"/>
        </w:rPr>
        <w:t xml:space="preserve"> участники придумывают альтернативные решения поставленной проблемы. После этого каждая команда представляет свою ситуацию перед остальными участниками. Представление сопровождается дискуссией между участниками. Педагог направляет мысль учащихся, задавая вопросы: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вы считаете, верное ли решение принял герой?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как можно было по-другому решить ситуацию?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бы вы оказались на месте героя, то поступили бы также?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конце обсуждения всех ситуаций, происходит выбор наилучших решений проблемы методом открытого голосования.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 4. Контрольно-оценочный (рефлексивный)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этапа: закрепить полученные знания, получить ответы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Продолжительность: 5 минут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Содержание: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Педагог: Уважаемые ребята, сегодня мы вместе с вами попытались разобраться в сложном социальном явлении «коррупция». Каждый из вас смог побывать на месте человека, который оказался в ситуации, где проще нарушить закон, ущемить свои права. Но вы все смогли сделать правильный выбор: нравственный, гражданский, правовой. Вы доказали друг другу и самим себе, что безвыходных ситуаций не бывает и поступать нужно так, как вам подсказывает совесть. Да, коррупция явление, которое охватывает весь мир и в рамках нашего занятия мы не сможем повлиять на решение проблемы. Но одно мы с вами можем точно – это начать с себя, а именно: знать закон, знать свои права и обязанности, думать, прежде чем принимать спонтанные решения. И самое важное, владея информацией - распространяйте ее в своем окружении, ведь на месте выдуманных людей из заданий может оказаться кто-то из ваших знакомых. Будьте бдительны! До новых встреч!</w:t>
      </w:r>
    </w:p>
    <w:p w:rsidR="00255F27" w:rsidRDefault="00255F27" w:rsidP="0025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(Участники заполняют КИМ и анкету с отзывами)</w:t>
      </w:r>
    </w:p>
    <w:p w:rsidR="00B41C8E" w:rsidRDefault="00B41C8E"/>
    <w:sectPr w:rsidR="00B4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27"/>
    <w:rsid w:val="00255F27"/>
    <w:rsid w:val="00B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CE1F7-7813-42EB-A03B-BF3998B5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</dc:creator>
  <cp:keywords/>
  <dc:description/>
  <cp:lastModifiedBy>Ситник</cp:lastModifiedBy>
  <cp:revision>1</cp:revision>
  <dcterms:created xsi:type="dcterms:W3CDTF">2017-11-28T09:21:00Z</dcterms:created>
  <dcterms:modified xsi:type="dcterms:W3CDTF">2017-11-28T09:24:00Z</dcterms:modified>
</cp:coreProperties>
</file>